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7ECEE9" w14:textId="77777777" w:rsidR="00120001" w:rsidRPr="00120001" w:rsidRDefault="00120001" w:rsidP="00120001">
      <w:pPr>
        <w:pStyle w:val="a3"/>
        <w:ind w:firstLine="993"/>
        <w:jc w:val="both"/>
      </w:pPr>
      <w:r w:rsidRPr="00120001">
        <w:t>4 ПРИНЦИПЫ ЗЕМЕЛЬНО-ОЦЕНОЧНОГО РАЙОНИРОВАНИЯ</w:t>
      </w:r>
    </w:p>
    <w:p w14:paraId="09D48881" w14:textId="77777777" w:rsidR="00120001" w:rsidRPr="00120001" w:rsidRDefault="00120001" w:rsidP="00120001">
      <w:pPr>
        <w:pStyle w:val="a3"/>
        <w:ind w:firstLine="993"/>
        <w:jc w:val="both"/>
      </w:pPr>
    </w:p>
    <w:p w14:paraId="398577C2" w14:textId="77777777" w:rsidR="00120001" w:rsidRPr="00120001" w:rsidRDefault="00120001" w:rsidP="00120001">
      <w:pPr>
        <w:pStyle w:val="a3"/>
        <w:ind w:firstLine="993"/>
        <w:jc w:val="both"/>
      </w:pPr>
      <w:r w:rsidRPr="00120001">
        <w:t>Принципы формирования земельно-оценочных районов в населенных пунктах определяются четырьмя признаками:</w:t>
      </w:r>
    </w:p>
    <w:p w14:paraId="50501E79" w14:textId="77777777" w:rsidR="00120001" w:rsidRPr="00120001" w:rsidRDefault="00120001" w:rsidP="00120001">
      <w:pPr>
        <w:pStyle w:val="a5"/>
        <w:numPr>
          <w:ilvl w:val="0"/>
          <w:numId w:val="1"/>
        </w:numPr>
        <w:tabs>
          <w:tab w:val="left" w:pos="1179"/>
        </w:tabs>
        <w:ind w:left="0" w:firstLine="993"/>
        <w:jc w:val="both"/>
        <w:rPr>
          <w:i/>
          <w:sz w:val="28"/>
          <w:szCs w:val="28"/>
        </w:rPr>
      </w:pPr>
      <w:r w:rsidRPr="00120001">
        <w:rPr>
          <w:i/>
          <w:sz w:val="28"/>
          <w:szCs w:val="28"/>
        </w:rPr>
        <w:t>Однородностью:</w:t>
      </w:r>
    </w:p>
    <w:p w14:paraId="2CADEF5C" w14:textId="77777777" w:rsidR="00120001" w:rsidRPr="00120001" w:rsidRDefault="00120001" w:rsidP="00120001">
      <w:pPr>
        <w:pStyle w:val="a5"/>
        <w:numPr>
          <w:ilvl w:val="0"/>
          <w:numId w:val="2"/>
        </w:numPr>
        <w:tabs>
          <w:tab w:val="left" w:pos="1183"/>
        </w:tabs>
        <w:ind w:left="0" w:firstLine="993"/>
        <w:jc w:val="both"/>
        <w:rPr>
          <w:sz w:val="28"/>
          <w:szCs w:val="28"/>
        </w:rPr>
      </w:pPr>
      <w:r w:rsidRPr="00120001">
        <w:rPr>
          <w:sz w:val="28"/>
          <w:szCs w:val="28"/>
        </w:rPr>
        <w:t xml:space="preserve">градостроительных характеристик (планировки, застройки, </w:t>
      </w:r>
      <w:proofErr w:type="gramStart"/>
      <w:r w:rsidRPr="00120001">
        <w:rPr>
          <w:sz w:val="28"/>
          <w:szCs w:val="28"/>
        </w:rPr>
        <w:t>инженер- но</w:t>
      </w:r>
      <w:proofErr w:type="gramEnd"/>
      <w:r w:rsidRPr="00120001">
        <w:rPr>
          <w:sz w:val="28"/>
          <w:szCs w:val="28"/>
        </w:rPr>
        <w:t>-транспортного и социального</w:t>
      </w:r>
      <w:r w:rsidRPr="00120001">
        <w:rPr>
          <w:spacing w:val="8"/>
          <w:sz w:val="28"/>
          <w:szCs w:val="28"/>
        </w:rPr>
        <w:t xml:space="preserve"> </w:t>
      </w:r>
      <w:r w:rsidRPr="00120001">
        <w:rPr>
          <w:sz w:val="28"/>
          <w:szCs w:val="28"/>
        </w:rPr>
        <w:t>обеспечения);</w:t>
      </w:r>
    </w:p>
    <w:p w14:paraId="27C46960" w14:textId="77777777" w:rsidR="00120001" w:rsidRPr="00120001" w:rsidRDefault="00120001" w:rsidP="00120001">
      <w:pPr>
        <w:pStyle w:val="a5"/>
        <w:numPr>
          <w:ilvl w:val="0"/>
          <w:numId w:val="2"/>
        </w:numPr>
        <w:tabs>
          <w:tab w:val="left" w:pos="1187"/>
        </w:tabs>
        <w:ind w:left="0" w:firstLine="993"/>
        <w:jc w:val="both"/>
        <w:rPr>
          <w:sz w:val="28"/>
          <w:szCs w:val="28"/>
        </w:rPr>
      </w:pPr>
      <w:r w:rsidRPr="00120001">
        <w:rPr>
          <w:sz w:val="28"/>
          <w:szCs w:val="28"/>
        </w:rPr>
        <w:t>функционального назначения территории (под жилье, производство, рекреацию);</w:t>
      </w:r>
    </w:p>
    <w:p w14:paraId="350B5042" w14:textId="77777777" w:rsidR="00120001" w:rsidRPr="00120001" w:rsidRDefault="00120001" w:rsidP="00120001">
      <w:pPr>
        <w:pStyle w:val="a5"/>
        <w:numPr>
          <w:ilvl w:val="0"/>
          <w:numId w:val="2"/>
        </w:numPr>
        <w:tabs>
          <w:tab w:val="left" w:pos="1164"/>
        </w:tabs>
        <w:ind w:left="0" w:firstLine="993"/>
        <w:jc w:val="both"/>
        <w:rPr>
          <w:sz w:val="28"/>
          <w:szCs w:val="28"/>
        </w:rPr>
      </w:pPr>
      <w:r w:rsidRPr="00120001">
        <w:rPr>
          <w:sz w:val="28"/>
          <w:szCs w:val="28"/>
        </w:rPr>
        <w:t xml:space="preserve">географических признаков (пространственно-ландшафтных, </w:t>
      </w:r>
      <w:proofErr w:type="gramStart"/>
      <w:r w:rsidRPr="00120001">
        <w:rPr>
          <w:sz w:val="28"/>
          <w:szCs w:val="28"/>
        </w:rPr>
        <w:t>инженер- но</w:t>
      </w:r>
      <w:proofErr w:type="gramEnd"/>
      <w:r w:rsidRPr="00120001">
        <w:rPr>
          <w:sz w:val="28"/>
          <w:szCs w:val="28"/>
        </w:rPr>
        <w:t>-геологических и</w:t>
      </w:r>
      <w:r w:rsidRPr="00120001">
        <w:rPr>
          <w:spacing w:val="3"/>
          <w:sz w:val="28"/>
          <w:szCs w:val="28"/>
        </w:rPr>
        <w:t xml:space="preserve"> </w:t>
      </w:r>
      <w:r w:rsidRPr="00120001">
        <w:rPr>
          <w:sz w:val="28"/>
          <w:szCs w:val="28"/>
        </w:rPr>
        <w:t>социальных);</w:t>
      </w:r>
    </w:p>
    <w:p w14:paraId="0E12B94A" w14:textId="77777777" w:rsidR="00120001" w:rsidRPr="00120001" w:rsidRDefault="00120001" w:rsidP="00120001">
      <w:pPr>
        <w:pStyle w:val="a5"/>
        <w:numPr>
          <w:ilvl w:val="0"/>
          <w:numId w:val="2"/>
        </w:numPr>
        <w:tabs>
          <w:tab w:val="left" w:pos="1131"/>
        </w:tabs>
        <w:ind w:left="0" w:firstLine="993"/>
        <w:jc w:val="both"/>
        <w:rPr>
          <w:sz w:val="28"/>
          <w:szCs w:val="28"/>
        </w:rPr>
      </w:pPr>
      <w:r w:rsidRPr="00120001">
        <w:rPr>
          <w:sz w:val="28"/>
          <w:szCs w:val="28"/>
        </w:rPr>
        <w:t>экологической</w:t>
      </w:r>
      <w:r w:rsidRPr="00120001">
        <w:rPr>
          <w:spacing w:val="4"/>
          <w:sz w:val="28"/>
          <w:szCs w:val="28"/>
        </w:rPr>
        <w:t xml:space="preserve"> </w:t>
      </w:r>
      <w:r w:rsidRPr="00120001">
        <w:rPr>
          <w:sz w:val="28"/>
          <w:szCs w:val="28"/>
        </w:rPr>
        <w:t>обстановки.</w:t>
      </w:r>
    </w:p>
    <w:p w14:paraId="7F5B0008" w14:textId="77777777" w:rsidR="00120001" w:rsidRPr="00120001" w:rsidRDefault="00120001" w:rsidP="00120001">
      <w:pPr>
        <w:pStyle w:val="a5"/>
        <w:numPr>
          <w:ilvl w:val="0"/>
          <w:numId w:val="1"/>
        </w:numPr>
        <w:tabs>
          <w:tab w:val="left" w:pos="1292"/>
        </w:tabs>
        <w:ind w:left="0" w:firstLine="993"/>
        <w:jc w:val="both"/>
        <w:rPr>
          <w:sz w:val="28"/>
          <w:szCs w:val="28"/>
        </w:rPr>
      </w:pPr>
      <w:r w:rsidRPr="00120001">
        <w:rPr>
          <w:i/>
          <w:sz w:val="28"/>
          <w:szCs w:val="28"/>
        </w:rPr>
        <w:t xml:space="preserve">Территориальной обособленностью </w:t>
      </w:r>
      <w:r w:rsidRPr="00120001">
        <w:rPr>
          <w:sz w:val="28"/>
          <w:szCs w:val="28"/>
        </w:rPr>
        <w:t xml:space="preserve">(четко обозначенными </w:t>
      </w:r>
      <w:proofErr w:type="gramStart"/>
      <w:r w:rsidRPr="00120001">
        <w:rPr>
          <w:sz w:val="28"/>
          <w:szCs w:val="28"/>
        </w:rPr>
        <w:t>граница- ми</w:t>
      </w:r>
      <w:proofErr w:type="gramEnd"/>
      <w:r w:rsidRPr="00120001">
        <w:rPr>
          <w:sz w:val="28"/>
          <w:szCs w:val="28"/>
        </w:rPr>
        <w:t xml:space="preserve"> – реками, водоразделами, тальвегами, железными дорогами, </w:t>
      </w:r>
      <w:proofErr w:type="spellStart"/>
      <w:r w:rsidRPr="00120001">
        <w:rPr>
          <w:sz w:val="28"/>
          <w:szCs w:val="28"/>
        </w:rPr>
        <w:t>автомагистра</w:t>
      </w:r>
      <w:proofErr w:type="spellEnd"/>
      <w:r w:rsidRPr="00120001">
        <w:rPr>
          <w:sz w:val="28"/>
          <w:szCs w:val="28"/>
        </w:rPr>
        <w:t xml:space="preserve">- </w:t>
      </w:r>
      <w:proofErr w:type="spellStart"/>
      <w:r w:rsidRPr="00120001">
        <w:rPr>
          <w:sz w:val="28"/>
          <w:szCs w:val="28"/>
        </w:rPr>
        <w:t>лями</w:t>
      </w:r>
      <w:proofErr w:type="spellEnd"/>
      <w:r w:rsidRPr="00120001">
        <w:rPr>
          <w:sz w:val="28"/>
          <w:szCs w:val="28"/>
        </w:rPr>
        <w:t xml:space="preserve"> и</w:t>
      </w:r>
      <w:r w:rsidRPr="00120001">
        <w:rPr>
          <w:spacing w:val="1"/>
          <w:sz w:val="28"/>
          <w:szCs w:val="28"/>
        </w:rPr>
        <w:t xml:space="preserve"> </w:t>
      </w:r>
      <w:r w:rsidRPr="00120001">
        <w:rPr>
          <w:sz w:val="28"/>
          <w:szCs w:val="28"/>
        </w:rPr>
        <w:t>т.д.).</w:t>
      </w:r>
    </w:p>
    <w:p w14:paraId="611D1CEE" w14:textId="77777777" w:rsidR="00120001" w:rsidRPr="00120001" w:rsidRDefault="00120001" w:rsidP="00120001">
      <w:pPr>
        <w:pStyle w:val="a5"/>
        <w:numPr>
          <w:ilvl w:val="0"/>
          <w:numId w:val="1"/>
        </w:numPr>
        <w:tabs>
          <w:tab w:val="left" w:pos="1248"/>
        </w:tabs>
        <w:ind w:left="0" w:firstLine="993"/>
        <w:jc w:val="both"/>
        <w:rPr>
          <w:sz w:val="28"/>
          <w:szCs w:val="28"/>
        </w:rPr>
      </w:pPr>
      <w:r w:rsidRPr="00120001">
        <w:rPr>
          <w:i/>
          <w:sz w:val="28"/>
          <w:szCs w:val="28"/>
        </w:rPr>
        <w:t>Компактностью</w:t>
      </w:r>
      <w:r w:rsidRPr="00120001">
        <w:rPr>
          <w:sz w:val="28"/>
          <w:szCs w:val="28"/>
        </w:rPr>
        <w:t>.</w:t>
      </w:r>
    </w:p>
    <w:p w14:paraId="34EBB133" w14:textId="77777777" w:rsidR="00120001" w:rsidRPr="00120001" w:rsidRDefault="00120001" w:rsidP="00120001">
      <w:pPr>
        <w:pStyle w:val="a5"/>
        <w:numPr>
          <w:ilvl w:val="0"/>
          <w:numId w:val="1"/>
        </w:numPr>
        <w:tabs>
          <w:tab w:val="left" w:pos="1264"/>
        </w:tabs>
        <w:ind w:left="0" w:firstLine="993"/>
        <w:jc w:val="both"/>
        <w:rPr>
          <w:sz w:val="28"/>
          <w:szCs w:val="28"/>
        </w:rPr>
      </w:pPr>
      <w:r w:rsidRPr="00120001">
        <w:rPr>
          <w:i/>
          <w:sz w:val="28"/>
          <w:szCs w:val="28"/>
        </w:rPr>
        <w:t xml:space="preserve">Перспективами развития </w:t>
      </w:r>
      <w:r w:rsidRPr="00120001">
        <w:rPr>
          <w:sz w:val="28"/>
          <w:szCs w:val="28"/>
        </w:rPr>
        <w:t>(по Генплану, Плану социального</w:t>
      </w:r>
      <w:r w:rsidRPr="00120001">
        <w:rPr>
          <w:spacing w:val="36"/>
          <w:sz w:val="28"/>
          <w:szCs w:val="28"/>
        </w:rPr>
        <w:t xml:space="preserve"> </w:t>
      </w:r>
      <w:r w:rsidRPr="00120001">
        <w:rPr>
          <w:sz w:val="28"/>
          <w:szCs w:val="28"/>
        </w:rPr>
        <w:t>развития</w:t>
      </w:r>
    </w:p>
    <w:p w14:paraId="50F9CA18" w14:textId="77777777" w:rsidR="00120001" w:rsidRPr="00120001" w:rsidRDefault="00120001" w:rsidP="00120001">
      <w:pPr>
        <w:pStyle w:val="a3"/>
        <w:ind w:firstLine="993"/>
        <w:jc w:val="both"/>
      </w:pPr>
      <w:r w:rsidRPr="00120001">
        <w:t>и т.д.).</w:t>
      </w:r>
    </w:p>
    <w:p w14:paraId="19CAC905" w14:textId="77777777" w:rsidR="00120001" w:rsidRPr="00120001" w:rsidRDefault="00120001" w:rsidP="00120001">
      <w:pPr>
        <w:pStyle w:val="a3"/>
        <w:ind w:firstLine="993"/>
        <w:jc w:val="both"/>
      </w:pPr>
      <w:proofErr w:type="spellStart"/>
      <w:r w:rsidRPr="00120001">
        <w:t>Таксонометрической</w:t>
      </w:r>
      <w:proofErr w:type="spellEnd"/>
      <w:r w:rsidRPr="00120001">
        <w:t xml:space="preserve"> основой земельно-оценочного районирования</w:t>
      </w:r>
    </w:p>
    <w:p w14:paraId="138E978A" w14:textId="4DB736A0" w:rsidR="00120001" w:rsidRPr="00120001" w:rsidRDefault="00120001" w:rsidP="00120001">
      <w:pPr>
        <w:pStyle w:val="a3"/>
        <w:ind w:firstLine="993"/>
        <w:jc w:val="both"/>
      </w:pPr>
      <w:r w:rsidRPr="00120001">
        <w:rPr>
          <w:spacing w:val="4"/>
        </w:rPr>
        <w:t xml:space="preserve">выступают, </w:t>
      </w:r>
      <w:r w:rsidRPr="00120001">
        <w:rPr>
          <w:spacing w:val="3"/>
        </w:rPr>
        <w:t xml:space="preserve">как </w:t>
      </w:r>
      <w:r w:rsidRPr="00120001">
        <w:rPr>
          <w:spacing w:val="5"/>
        </w:rPr>
        <w:t xml:space="preserve">правило, </w:t>
      </w:r>
      <w:r w:rsidRPr="00120001">
        <w:rPr>
          <w:spacing w:val="4"/>
        </w:rPr>
        <w:t xml:space="preserve">целые кварталы, или </w:t>
      </w:r>
      <w:r w:rsidRPr="00120001">
        <w:rPr>
          <w:spacing w:val="5"/>
        </w:rPr>
        <w:t xml:space="preserve">микрорайоны. </w:t>
      </w:r>
      <w:r w:rsidRPr="00120001">
        <w:rPr>
          <w:spacing w:val="3"/>
        </w:rPr>
        <w:t xml:space="preserve">Это </w:t>
      </w:r>
      <w:r w:rsidRPr="00120001">
        <w:rPr>
          <w:spacing w:val="6"/>
        </w:rPr>
        <w:t>целесооб</w:t>
      </w:r>
      <w:r w:rsidRPr="00120001">
        <w:rPr>
          <w:spacing w:val="4"/>
        </w:rPr>
        <w:t xml:space="preserve">разно </w:t>
      </w:r>
      <w:r w:rsidRPr="00120001">
        <w:rPr>
          <w:spacing w:val="2"/>
        </w:rPr>
        <w:t xml:space="preserve">во </w:t>
      </w:r>
      <w:r w:rsidRPr="00120001">
        <w:rPr>
          <w:spacing w:val="4"/>
        </w:rPr>
        <w:t xml:space="preserve">всех </w:t>
      </w:r>
      <w:r w:rsidRPr="00120001">
        <w:rPr>
          <w:spacing w:val="5"/>
        </w:rPr>
        <w:t xml:space="preserve">отношениях </w:t>
      </w:r>
      <w:r w:rsidRPr="00120001">
        <w:t xml:space="preserve">- в </w:t>
      </w:r>
      <w:r w:rsidRPr="00120001">
        <w:rPr>
          <w:spacing w:val="5"/>
        </w:rPr>
        <w:t xml:space="preserve">Генпланах </w:t>
      </w:r>
      <w:r w:rsidRPr="00120001">
        <w:t xml:space="preserve">и </w:t>
      </w:r>
      <w:r w:rsidRPr="00120001">
        <w:rPr>
          <w:spacing w:val="2"/>
        </w:rPr>
        <w:t xml:space="preserve">во </w:t>
      </w:r>
      <w:r w:rsidRPr="00120001">
        <w:rPr>
          <w:spacing w:val="5"/>
        </w:rPr>
        <w:t xml:space="preserve">многих </w:t>
      </w:r>
      <w:r w:rsidRPr="00120001">
        <w:rPr>
          <w:spacing w:val="4"/>
        </w:rPr>
        <w:t xml:space="preserve">других </w:t>
      </w:r>
      <w:r w:rsidRPr="00120001">
        <w:rPr>
          <w:spacing w:val="5"/>
        </w:rPr>
        <w:t xml:space="preserve">документах необходимая кадастровая </w:t>
      </w:r>
      <w:r w:rsidRPr="00120001">
        <w:rPr>
          <w:spacing w:val="6"/>
        </w:rPr>
        <w:t xml:space="preserve">информация </w:t>
      </w:r>
      <w:r w:rsidRPr="00120001">
        <w:rPr>
          <w:spacing w:val="5"/>
        </w:rPr>
        <w:t xml:space="preserve">сведена поквартально, </w:t>
      </w:r>
      <w:r w:rsidRPr="00120001">
        <w:rPr>
          <w:spacing w:val="4"/>
        </w:rPr>
        <w:t xml:space="preserve">кварталы </w:t>
      </w:r>
      <w:r w:rsidRPr="00120001">
        <w:t xml:space="preserve">и </w:t>
      </w:r>
      <w:r w:rsidRPr="00120001">
        <w:rPr>
          <w:spacing w:val="5"/>
        </w:rPr>
        <w:t xml:space="preserve">микрорайоны </w:t>
      </w:r>
      <w:r w:rsidRPr="00120001">
        <w:t xml:space="preserve">в </w:t>
      </w:r>
      <w:r w:rsidRPr="00120001">
        <w:rPr>
          <w:spacing w:val="5"/>
        </w:rPr>
        <w:t xml:space="preserve">основном </w:t>
      </w:r>
      <w:r w:rsidRPr="00120001">
        <w:rPr>
          <w:spacing w:val="3"/>
        </w:rPr>
        <w:t xml:space="preserve">уже </w:t>
      </w:r>
      <w:r w:rsidRPr="00120001">
        <w:rPr>
          <w:spacing w:val="5"/>
        </w:rPr>
        <w:t xml:space="preserve">сформированы </w:t>
      </w:r>
      <w:r w:rsidRPr="00120001">
        <w:t xml:space="preserve">в </w:t>
      </w:r>
      <w:r w:rsidRPr="00120001">
        <w:rPr>
          <w:spacing w:val="5"/>
        </w:rPr>
        <w:t xml:space="preserve">соответствии </w:t>
      </w:r>
      <w:r w:rsidRPr="00120001">
        <w:t xml:space="preserve">с </w:t>
      </w:r>
      <w:r w:rsidRPr="00120001">
        <w:rPr>
          <w:spacing w:val="5"/>
        </w:rPr>
        <w:t>выше</w:t>
      </w:r>
      <w:r>
        <w:rPr>
          <w:spacing w:val="5"/>
        </w:rPr>
        <w:t xml:space="preserve"> </w:t>
      </w:r>
      <w:r w:rsidRPr="00120001">
        <w:rPr>
          <w:spacing w:val="5"/>
        </w:rPr>
        <w:t xml:space="preserve">перечисленными </w:t>
      </w:r>
      <w:r w:rsidRPr="00120001">
        <w:rPr>
          <w:spacing w:val="6"/>
        </w:rPr>
        <w:t xml:space="preserve">принципами, </w:t>
      </w:r>
      <w:r w:rsidRPr="00120001">
        <w:rPr>
          <w:spacing w:val="3"/>
        </w:rPr>
        <w:t xml:space="preserve">что </w:t>
      </w:r>
      <w:r w:rsidRPr="00120001">
        <w:rPr>
          <w:spacing w:val="4"/>
        </w:rPr>
        <w:t xml:space="preserve">существенно упрощает задачу </w:t>
      </w:r>
      <w:r w:rsidRPr="00120001">
        <w:rPr>
          <w:spacing w:val="3"/>
        </w:rPr>
        <w:t xml:space="preserve">их </w:t>
      </w:r>
      <w:r w:rsidRPr="00120001">
        <w:rPr>
          <w:spacing w:val="6"/>
        </w:rPr>
        <w:t>группиров</w:t>
      </w:r>
      <w:r w:rsidRPr="00120001">
        <w:rPr>
          <w:spacing w:val="2"/>
        </w:rPr>
        <w:t xml:space="preserve">ки </w:t>
      </w:r>
      <w:r w:rsidRPr="00120001">
        <w:t xml:space="preserve">и </w:t>
      </w:r>
      <w:r w:rsidRPr="00120001">
        <w:rPr>
          <w:spacing w:val="5"/>
        </w:rPr>
        <w:t xml:space="preserve">объединения </w:t>
      </w:r>
      <w:r w:rsidRPr="00120001">
        <w:t xml:space="preserve">в </w:t>
      </w:r>
      <w:r w:rsidRPr="00120001">
        <w:rPr>
          <w:spacing w:val="5"/>
        </w:rPr>
        <w:t xml:space="preserve">однотипные территориальные </w:t>
      </w:r>
      <w:r w:rsidRPr="00120001">
        <w:rPr>
          <w:spacing w:val="4"/>
        </w:rPr>
        <w:t xml:space="preserve">структуры </w:t>
      </w:r>
      <w:r w:rsidRPr="00120001">
        <w:rPr>
          <w:spacing w:val="5"/>
        </w:rPr>
        <w:t xml:space="preserve">(зоны). </w:t>
      </w:r>
      <w:r w:rsidRPr="00120001">
        <w:rPr>
          <w:spacing w:val="2"/>
        </w:rPr>
        <w:t xml:space="preserve">Но </w:t>
      </w:r>
      <w:r w:rsidRPr="00120001">
        <w:rPr>
          <w:spacing w:val="5"/>
        </w:rPr>
        <w:t xml:space="preserve">иногда </w:t>
      </w:r>
      <w:r w:rsidRPr="00120001">
        <w:rPr>
          <w:spacing w:val="4"/>
        </w:rPr>
        <w:t xml:space="preserve">из-за </w:t>
      </w:r>
      <w:r w:rsidRPr="00120001">
        <w:rPr>
          <w:spacing w:val="6"/>
        </w:rPr>
        <w:t xml:space="preserve">неоднородности </w:t>
      </w:r>
      <w:r w:rsidRPr="00120001">
        <w:rPr>
          <w:spacing w:val="4"/>
        </w:rPr>
        <w:t xml:space="preserve">рельефа, типа </w:t>
      </w:r>
      <w:r w:rsidRPr="00120001">
        <w:rPr>
          <w:spacing w:val="5"/>
        </w:rPr>
        <w:t xml:space="preserve">застройки, </w:t>
      </w:r>
      <w:r w:rsidRPr="00120001">
        <w:rPr>
          <w:spacing w:val="4"/>
        </w:rPr>
        <w:t xml:space="preserve">степени </w:t>
      </w:r>
      <w:r w:rsidRPr="00120001">
        <w:rPr>
          <w:spacing w:val="6"/>
        </w:rPr>
        <w:t>завершенно</w:t>
      </w:r>
      <w:r w:rsidRPr="00120001">
        <w:rPr>
          <w:spacing w:val="3"/>
        </w:rPr>
        <w:t xml:space="preserve">сти </w:t>
      </w:r>
      <w:r w:rsidRPr="00120001">
        <w:t xml:space="preserve">и </w:t>
      </w:r>
      <w:r w:rsidRPr="00120001">
        <w:rPr>
          <w:spacing w:val="5"/>
        </w:rPr>
        <w:t xml:space="preserve">перспектив развития </w:t>
      </w:r>
      <w:r w:rsidRPr="00120001">
        <w:rPr>
          <w:spacing w:val="4"/>
        </w:rPr>
        <w:t xml:space="preserve">кварталов </w:t>
      </w:r>
      <w:r w:rsidRPr="00120001">
        <w:rPr>
          <w:spacing w:val="3"/>
        </w:rPr>
        <w:t xml:space="preserve">их </w:t>
      </w:r>
      <w:r w:rsidRPr="00120001">
        <w:rPr>
          <w:spacing w:val="5"/>
        </w:rPr>
        <w:t xml:space="preserve">приходится </w:t>
      </w:r>
      <w:r w:rsidRPr="00120001">
        <w:rPr>
          <w:spacing w:val="3"/>
        </w:rPr>
        <w:t xml:space="preserve">все же </w:t>
      </w:r>
      <w:r w:rsidRPr="00120001">
        <w:rPr>
          <w:spacing w:val="4"/>
        </w:rPr>
        <w:t xml:space="preserve">делить </w:t>
      </w:r>
      <w:r w:rsidRPr="00120001">
        <w:rPr>
          <w:spacing w:val="3"/>
        </w:rPr>
        <w:t xml:space="preserve">на два </w:t>
      </w:r>
      <w:r w:rsidRPr="00120001">
        <w:t xml:space="preserve">и </w:t>
      </w:r>
      <w:r w:rsidRPr="00120001">
        <w:rPr>
          <w:spacing w:val="4"/>
        </w:rPr>
        <w:t xml:space="preserve">более </w:t>
      </w:r>
      <w:r w:rsidRPr="00120001">
        <w:rPr>
          <w:spacing w:val="5"/>
        </w:rPr>
        <w:t xml:space="preserve">таксонов. Земельно-оценочное </w:t>
      </w:r>
      <w:r w:rsidRPr="00120001">
        <w:rPr>
          <w:spacing w:val="6"/>
        </w:rPr>
        <w:t xml:space="preserve">районирование </w:t>
      </w:r>
      <w:r w:rsidRPr="00120001">
        <w:rPr>
          <w:spacing w:val="5"/>
        </w:rPr>
        <w:t xml:space="preserve">выполняется обычно группой специалистов </w:t>
      </w:r>
      <w:r w:rsidRPr="00120001">
        <w:rPr>
          <w:spacing w:val="3"/>
        </w:rPr>
        <w:t xml:space="preserve">по </w:t>
      </w:r>
      <w:r w:rsidRPr="00120001">
        <w:rPr>
          <w:spacing w:val="4"/>
        </w:rPr>
        <w:t xml:space="preserve">кадастру совместно </w:t>
      </w:r>
      <w:r w:rsidRPr="00120001">
        <w:t xml:space="preserve">с </w:t>
      </w:r>
      <w:r w:rsidRPr="00120001">
        <w:rPr>
          <w:spacing w:val="5"/>
        </w:rPr>
        <w:t>представителями архитекту</w:t>
      </w:r>
      <w:r w:rsidRPr="00120001">
        <w:rPr>
          <w:spacing w:val="3"/>
        </w:rPr>
        <w:t xml:space="preserve">ры, </w:t>
      </w:r>
      <w:r w:rsidRPr="00120001">
        <w:rPr>
          <w:spacing w:val="5"/>
        </w:rPr>
        <w:t xml:space="preserve">землеустройства </w:t>
      </w:r>
      <w:r w:rsidRPr="00120001">
        <w:t xml:space="preserve">и </w:t>
      </w:r>
      <w:r w:rsidRPr="00120001">
        <w:rPr>
          <w:spacing w:val="4"/>
        </w:rPr>
        <w:t xml:space="preserve">служб </w:t>
      </w:r>
      <w:r w:rsidRPr="00120001">
        <w:rPr>
          <w:spacing w:val="5"/>
        </w:rPr>
        <w:t xml:space="preserve">городской (поселковой, сельской) </w:t>
      </w:r>
      <w:r w:rsidRPr="00120001">
        <w:rPr>
          <w:spacing w:val="6"/>
        </w:rPr>
        <w:t>инфра</w:t>
      </w:r>
      <w:r w:rsidRPr="00120001">
        <w:rPr>
          <w:spacing w:val="4"/>
        </w:rPr>
        <w:t xml:space="preserve">структуры </w:t>
      </w:r>
      <w:r w:rsidRPr="00120001">
        <w:rPr>
          <w:spacing w:val="5"/>
        </w:rPr>
        <w:t xml:space="preserve">конструктивно-экспертным методом. </w:t>
      </w:r>
      <w:r w:rsidRPr="00120001">
        <w:rPr>
          <w:spacing w:val="4"/>
        </w:rPr>
        <w:t xml:space="preserve">Более </w:t>
      </w:r>
      <w:r w:rsidRPr="00120001">
        <w:rPr>
          <w:spacing w:val="5"/>
        </w:rPr>
        <w:t xml:space="preserve">высокий </w:t>
      </w:r>
      <w:r w:rsidRPr="00120001">
        <w:rPr>
          <w:spacing w:val="4"/>
        </w:rPr>
        <w:t xml:space="preserve">уровень </w:t>
      </w:r>
      <w:r w:rsidRPr="00120001">
        <w:rPr>
          <w:spacing w:val="6"/>
        </w:rPr>
        <w:t xml:space="preserve">районирования </w:t>
      </w:r>
      <w:r w:rsidRPr="00120001">
        <w:t xml:space="preserve">- </w:t>
      </w:r>
      <w:r w:rsidRPr="00120001">
        <w:rPr>
          <w:spacing w:val="3"/>
        </w:rPr>
        <w:t xml:space="preserve">на </w:t>
      </w:r>
      <w:r w:rsidRPr="00120001">
        <w:rPr>
          <w:spacing w:val="5"/>
        </w:rPr>
        <w:t xml:space="preserve">основе кластерного анализа </w:t>
      </w:r>
      <w:r w:rsidRPr="00120001">
        <w:t xml:space="preserve">с </w:t>
      </w:r>
      <w:r w:rsidRPr="00120001">
        <w:rPr>
          <w:spacing w:val="5"/>
        </w:rPr>
        <w:t xml:space="preserve">последующей </w:t>
      </w:r>
      <w:r w:rsidRPr="00120001">
        <w:rPr>
          <w:spacing w:val="6"/>
        </w:rPr>
        <w:t>эксперти</w:t>
      </w:r>
      <w:r w:rsidRPr="00120001">
        <w:rPr>
          <w:spacing w:val="3"/>
        </w:rPr>
        <w:t xml:space="preserve">зой </w:t>
      </w:r>
      <w:r w:rsidRPr="00120001">
        <w:t xml:space="preserve">в </w:t>
      </w:r>
      <w:r w:rsidRPr="00120001">
        <w:rPr>
          <w:spacing w:val="5"/>
        </w:rPr>
        <w:t>соответствующих</w:t>
      </w:r>
      <w:r w:rsidRPr="00120001">
        <w:rPr>
          <w:spacing w:val="35"/>
        </w:rPr>
        <w:t xml:space="preserve"> </w:t>
      </w:r>
      <w:r w:rsidRPr="00120001">
        <w:rPr>
          <w:spacing w:val="4"/>
        </w:rPr>
        <w:t>службах.</w:t>
      </w:r>
    </w:p>
    <w:p w14:paraId="605850FD" w14:textId="594CA891" w:rsidR="00120001" w:rsidRPr="00120001" w:rsidRDefault="00120001" w:rsidP="00120001">
      <w:pPr>
        <w:pStyle w:val="a3"/>
        <w:ind w:firstLine="993"/>
        <w:jc w:val="both"/>
      </w:pPr>
      <w:r w:rsidRPr="00120001">
        <w:rPr>
          <w:spacing w:val="5"/>
        </w:rPr>
        <w:t xml:space="preserve">Границы земельно-оценочных районов определяются </w:t>
      </w:r>
      <w:r w:rsidRPr="00120001">
        <w:rPr>
          <w:spacing w:val="3"/>
        </w:rPr>
        <w:t xml:space="preserve">на </w:t>
      </w:r>
      <w:r w:rsidRPr="00120001">
        <w:rPr>
          <w:spacing w:val="5"/>
        </w:rPr>
        <w:t xml:space="preserve">крупномасштабных планах, </w:t>
      </w:r>
      <w:r w:rsidRPr="00120001">
        <w:rPr>
          <w:spacing w:val="4"/>
        </w:rPr>
        <w:t xml:space="preserve">затем </w:t>
      </w:r>
      <w:r w:rsidRPr="00120001">
        <w:t xml:space="preserve">в </w:t>
      </w:r>
      <w:r w:rsidRPr="00120001">
        <w:rPr>
          <w:spacing w:val="4"/>
        </w:rPr>
        <w:t xml:space="preserve">ходе </w:t>
      </w:r>
      <w:r w:rsidRPr="00120001">
        <w:rPr>
          <w:spacing w:val="5"/>
        </w:rPr>
        <w:t xml:space="preserve">обследования </w:t>
      </w:r>
      <w:r w:rsidRPr="00120001">
        <w:rPr>
          <w:spacing w:val="4"/>
        </w:rPr>
        <w:t xml:space="preserve">уточняются </w:t>
      </w:r>
      <w:r w:rsidRPr="00120001">
        <w:t xml:space="preserve">и </w:t>
      </w:r>
      <w:r w:rsidRPr="00120001">
        <w:rPr>
          <w:spacing w:val="5"/>
        </w:rPr>
        <w:t>корректиру</w:t>
      </w:r>
      <w:r w:rsidRPr="00120001">
        <w:rPr>
          <w:spacing w:val="4"/>
        </w:rPr>
        <w:t xml:space="preserve">ются </w:t>
      </w:r>
      <w:r w:rsidRPr="00120001">
        <w:t xml:space="preserve">в </w:t>
      </w:r>
      <w:r w:rsidRPr="00120001">
        <w:rPr>
          <w:spacing w:val="4"/>
        </w:rPr>
        <w:t xml:space="preserve">натуре, </w:t>
      </w:r>
      <w:r w:rsidRPr="00120001">
        <w:t xml:space="preserve">а </w:t>
      </w:r>
      <w:r w:rsidRPr="00120001">
        <w:rPr>
          <w:spacing w:val="5"/>
        </w:rPr>
        <w:t xml:space="preserve">после </w:t>
      </w:r>
      <w:r w:rsidRPr="00120001">
        <w:rPr>
          <w:spacing w:val="4"/>
        </w:rPr>
        <w:t xml:space="preserve">этого утверждаются </w:t>
      </w:r>
      <w:r w:rsidRPr="00120001">
        <w:t xml:space="preserve">в </w:t>
      </w:r>
      <w:r w:rsidRPr="00120001">
        <w:rPr>
          <w:spacing w:val="5"/>
        </w:rPr>
        <w:t xml:space="preserve">установленном порядке. </w:t>
      </w:r>
      <w:r w:rsidRPr="00120001">
        <w:rPr>
          <w:spacing w:val="4"/>
        </w:rPr>
        <w:t xml:space="preserve">Схема </w:t>
      </w:r>
      <w:r w:rsidRPr="00120001">
        <w:rPr>
          <w:spacing w:val="5"/>
        </w:rPr>
        <w:t xml:space="preserve">земельно-оценочного районирования территории города </w:t>
      </w:r>
      <w:proofErr w:type="spellStart"/>
      <w:r w:rsidRPr="00120001">
        <w:rPr>
          <w:spacing w:val="5"/>
        </w:rPr>
        <w:t>Усть-Каменогор-</w:t>
      </w:r>
      <w:r w:rsidRPr="00120001">
        <w:rPr>
          <w:spacing w:val="3"/>
        </w:rPr>
        <w:t>ска</w:t>
      </w:r>
      <w:proofErr w:type="spellEnd"/>
      <w:r w:rsidRPr="00120001">
        <w:rPr>
          <w:spacing w:val="3"/>
        </w:rPr>
        <w:t xml:space="preserve"> </w:t>
      </w:r>
      <w:r w:rsidRPr="00120001">
        <w:rPr>
          <w:spacing w:val="5"/>
        </w:rPr>
        <w:t xml:space="preserve">приведена </w:t>
      </w:r>
      <w:r w:rsidRPr="00120001">
        <w:rPr>
          <w:spacing w:val="3"/>
        </w:rPr>
        <w:t xml:space="preserve">на </w:t>
      </w:r>
      <w:r w:rsidRPr="00120001">
        <w:rPr>
          <w:spacing w:val="4"/>
        </w:rPr>
        <w:t>рисунке</w:t>
      </w:r>
      <w:r w:rsidRPr="00120001">
        <w:rPr>
          <w:spacing w:val="43"/>
        </w:rPr>
        <w:t xml:space="preserve"> </w:t>
      </w:r>
      <w:r w:rsidRPr="00120001">
        <w:rPr>
          <w:spacing w:val="2"/>
        </w:rPr>
        <w:t>1.</w:t>
      </w:r>
    </w:p>
    <w:p w14:paraId="3727DB2B" w14:textId="77777777" w:rsidR="00120001" w:rsidRPr="00120001" w:rsidRDefault="00120001" w:rsidP="00120001">
      <w:pPr>
        <w:widowControl/>
        <w:autoSpaceDE/>
        <w:autoSpaceDN/>
        <w:ind w:firstLine="993"/>
        <w:jc w:val="both"/>
        <w:rPr>
          <w:sz w:val="28"/>
          <w:szCs w:val="28"/>
        </w:rPr>
        <w:sectPr w:rsidR="00120001" w:rsidRPr="00120001">
          <w:pgSz w:w="11900" w:h="16840"/>
          <w:pgMar w:top="1120" w:right="1020" w:bottom="920" w:left="1020" w:header="0" w:footer="656" w:gutter="0"/>
          <w:cols w:space="720"/>
        </w:sectPr>
      </w:pPr>
    </w:p>
    <w:p w14:paraId="0F0FD19F" w14:textId="68045D3C" w:rsidR="00120001" w:rsidRPr="00120001" w:rsidRDefault="00120001" w:rsidP="00120001">
      <w:pPr>
        <w:pStyle w:val="a3"/>
        <w:jc w:val="both"/>
      </w:pPr>
      <w:r w:rsidRPr="00120001">
        <w:rPr>
          <w:noProof/>
        </w:rPr>
        <w:lastRenderedPageBreak/>
        <w:drawing>
          <wp:inline distT="0" distB="0" distL="0" distR="0" wp14:anchorId="79A1D356" wp14:editId="0E88B3CD">
            <wp:extent cx="6126480" cy="6731863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8617" cy="6734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981CC" w14:textId="77777777" w:rsidR="00120001" w:rsidRPr="00120001" w:rsidRDefault="00120001" w:rsidP="00120001">
      <w:pPr>
        <w:widowControl/>
        <w:autoSpaceDE/>
        <w:autoSpaceDN/>
        <w:ind w:firstLine="993"/>
        <w:jc w:val="both"/>
        <w:rPr>
          <w:sz w:val="28"/>
          <w:szCs w:val="28"/>
        </w:rPr>
        <w:sectPr w:rsidR="00120001" w:rsidRPr="00120001">
          <w:pgSz w:w="11900" w:h="16840"/>
          <w:pgMar w:top="1520" w:right="1020" w:bottom="840" w:left="1020" w:header="0" w:footer="656" w:gutter="0"/>
          <w:cols w:space="720"/>
        </w:sectPr>
      </w:pPr>
    </w:p>
    <w:p w14:paraId="5525626C" w14:textId="77777777" w:rsidR="00120001" w:rsidRPr="00120001" w:rsidRDefault="00120001" w:rsidP="00120001">
      <w:pPr>
        <w:pStyle w:val="a5"/>
        <w:tabs>
          <w:tab w:val="left" w:pos="3098"/>
        </w:tabs>
        <w:ind w:left="993" w:firstLine="0"/>
        <w:jc w:val="both"/>
        <w:rPr>
          <w:sz w:val="28"/>
          <w:szCs w:val="28"/>
        </w:rPr>
      </w:pPr>
      <w:r w:rsidRPr="00120001">
        <w:rPr>
          <w:sz w:val="28"/>
          <w:szCs w:val="28"/>
        </w:rPr>
        <w:lastRenderedPageBreak/>
        <w:t>ОЦЕНКА БАЗИСНЫХ</w:t>
      </w:r>
      <w:r w:rsidRPr="00120001">
        <w:rPr>
          <w:spacing w:val="-1"/>
          <w:sz w:val="28"/>
          <w:szCs w:val="28"/>
        </w:rPr>
        <w:t xml:space="preserve"> </w:t>
      </w:r>
      <w:r w:rsidRPr="00120001">
        <w:rPr>
          <w:sz w:val="28"/>
          <w:szCs w:val="28"/>
        </w:rPr>
        <w:t>ЗАТРАТ</w:t>
      </w:r>
    </w:p>
    <w:p w14:paraId="163DB80E" w14:textId="77777777" w:rsidR="00120001" w:rsidRPr="00120001" w:rsidRDefault="00120001" w:rsidP="00120001">
      <w:pPr>
        <w:pStyle w:val="a3"/>
        <w:ind w:firstLine="993"/>
        <w:jc w:val="both"/>
      </w:pPr>
    </w:p>
    <w:p w14:paraId="58CABD5D" w14:textId="77777777" w:rsidR="00120001" w:rsidRPr="00120001" w:rsidRDefault="00120001" w:rsidP="00120001">
      <w:pPr>
        <w:pStyle w:val="1"/>
        <w:tabs>
          <w:tab w:val="left" w:pos="3036"/>
        </w:tabs>
        <w:spacing w:before="0"/>
        <w:ind w:left="993" w:firstLine="0"/>
        <w:jc w:val="both"/>
      </w:pPr>
      <w:bookmarkStart w:id="0" w:name="_TOC_250009"/>
      <w:bookmarkEnd w:id="0"/>
      <w:r w:rsidRPr="00120001">
        <w:t>Затраты на освоение территории</w:t>
      </w:r>
    </w:p>
    <w:p w14:paraId="74CF6F2D" w14:textId="77777777" w:rsidR="00120001" w:rsidRPr="00120001" w:rsidRDefault="00120001" w:rsidP="00120001">
      <w:pPr>
        <w:pStyle w:val="a3"/>
        <w:ind w:firstLine="993"/>
        <w:jc w:val="both"/>
        <w:rPr>
          <w:b/>
        </w:rPr>
      </w:pPr>
    </w:p>
    <w:p w14:paraId="54E8FBBF" w14:textId="77777777" w:rsidR="00120001" w:rsidRPr="00120001" w:rsidRDefault="00120001" w:rsidP="00120001">
      <w:pPr>
        <w:pStyle w:val="a3"/>
        <w:ind w:firstLine="993"/>
        <w:jc w:val="both"/>
      </w:pPr>
      <w:r w:rsidRPr="00120001">
        <w:rPr>
          <w:spacing w:val="-6"/>
        </w:rPr>
        <w:t xml:space="preserve">Затраты </w:t>
      </w:r>
      <w:r w:rsidRPr="00120001">
        <w:rPr>
          <w:spacing w:val="-3"/>
        </w:rPr>
        <w:t xml:space="preserve">на </w:t>
      </w:r>
      <w:r w:rsidRPr="00120001">
        <w:rPr>
          <w:spacing w:val="-6"/>
        </w:rPr>
        <w:t xml:space="preserve">освоение </w:t>
      </w:r>
      <w:r w:rsidRPr="00120001">
        <w:rPr>
          <w:spacing w:val="-5"/>
        </w:rPr>
        <w:t xml:space="preserve">территорий нынешних </w:t>
      </w:r>
      <w:r w:rsidRPr="00120001">
        <w:rPr>
          <w:spacing w:val="-6"/>
        </w:rPr>
        <w:t xml:space="preserve">поселений, </w:t>
      </w:r>
      <w:r w:rsidRPr="00120001">
        <w:rPr>
          <w:spacing w:val="-5"/>
        </w:rPr>
        <w:t xml:space="preserve">можно </w:t>
      </w:r>
      <w:r w:rsidRPr="00120001">
        <w:rPr>
          <w:spacing w:val="-6"/>
        </w:rPr>
        <w:t xml:space="preserve">оценить </w:t>
      </w:r>
      <w:r w:rsidRPr="00120001">
        <w:rPr>
          <w:spacing w:val="-5"/>
        </w:rPr>
        <w:t xml:space="preserve">как </w:t>
      </w:r>
      <w:r w:rsidRPr="00120001">
        <w:rPr>
          <w:spacing w:val="-4"/>
        </w:rPr>
        <w:t xml:space="preserve">при </w:t>
      </w:r>
      <w:r w:rsidRPr="00120001">
        <w:rPr>
          <w:spacing w:val="-6"/>
        </w:rPr>
        <w:t xml:space="preserve">отводах сельскохозяйственных угодий </w:t>
      </w:r>
      <w:r w:rsidRPr="00120001">
        <w:rPr>
          <w:spacing w:val="-5"/>
        </w:rPr>
        <w:t xml:space="preserve">для </w:t>
      </w:r>
      <w:r w:rsidRPr="00120001">
        <w:rPr>
          <w:spacing w:val="-6"/>
        </w:rPr>
        <w:t xml:space="preserve">государственных </w:t>
      </w:r>
      <w:r w:rsidRPr="00120001">
        <w:t xml:space="preserve">и </w:t>
      </w:r>
      <w:r w:rsidRPr="00120001">
        <w:rPr>
          <w:spacing w:val="-6"/>
        </w:rPr>
        <w:t xml:space="preserve">общественных </w:t>
      </w:r>
      <w:r w:rsidRPr="00120001">
        <w:rPr>
          <w:spacing w:val="-5"/>
        </w:rPr>
        <w:t xml:space="preserve">нужд, </w:t>
      </w:r>
      <w:r w:rsidRPr="00120001">
        <w:rPr>
          <w:spacing w:val="-6"/>
        </w:rPr>
        <w:t xml:space="preserve">например, </w:t>
      </w:r>
      <w:r w:rsidRPr="00120001">
        <w:rPr>
          <w:spacing w:val="-5"/>
        </w:rPr>
        <w:t xml:space="preserve">для </w:t>
      </w:r>
      <w:r w:rsidRPr="00120001">
        <w:rPr>
          <w:spacing w:val="-6"/>
        </w:rPr>
        <w:t xml:space="preserve">жилищного строительства </w:t>
      </w:r>
      <w:r w:rsidRPr="00120001">
        <w:t xml:space="preserve">- </w:t>
      </w:r>
      <w:r w:rsidRPr="00120001">
        <w:rPr>
          <w:spacing w:val="-3"/>
        </w:rPr>
        <w:t xml:space="preserve">по </w:t>
      </w:r>
      <w:r w:rsidRPr="00120001">
        <w:rPr>
          <w:spacing w:val="-6"/>
        </w:rPr>
        <w:t xml:space="preserve">стоимости воспроизводства выбывающих </w:t>
      </w:r>
      <w:r w:rsidRPr="00120001">
        <w:rPr>
          <w:spacing w:val="-3"/>
        </w:rPr>
        <w:t xml:space="preserve">из </w:t>
      </w:r>
      <w:r w:rsidRPr="00120001">
        <w:rPr>
          <w:spacing w:val="-5"/>
        </w:rPr>
        <w:t xml:space="preserve">оборота </w:t>
      </w:r>
      <w:r w:rsidRPr="00120001">
        <w:rPr>
          <w:spacing w:val="-6"/>
        </w:rPr>
        <w:t xml:space="preserve">сельхозугодий, </w:t>
      </w:r>
      <w:r w:rsidRPr="00120001">
        <w:rPr>
          <w:spacing w:val="-5"/>
        </w:rPr>
        <w:t xml:space="preserve">исходя </w:t>
      </w:r>
      <w:r w:rsidRPr="00120001">
        <w:rPr>
          <w:spacing w:val="-3"/>
        </w:rPr>
        <w:t xml:space="preserve">из </w:t>
      </w:r>
      <w:r w:rsidRPr="00120001">
        <w:rPr>
          <w:spacing w:val="-6"/>
        </w:rPr>
        <w:t xml:space="preserve">качества прилегающих угодий </w:t>
      </w:r>
      <w:r w:rsidRPr="00120001">
        <w:t xml:space="preserve">– </w:t>
      </w:r>
      <w:r w:rsidRPr="00120001">
        <w:rPr>
          <w:spacing w:val="-5"/>
        </w:rPr>
        <w:t xml:space="preserve">методом </w:t>
      </w:r>
      <w:r w:rsidRPr="00120001">
        <w:rPr>
          <w:spacing w:val="-6"/>
        </w:rPr>
        <w:t xml:space="preserve">экстраполяции, </w:t>
      </w:r>
      <w:r w:rsidRPr="00120001">
        <w:rPr>
          <w:spacing w:val="-4"/>
        </w:rPr>
        <w:t xml:space="preserve">или </w:t>
      </w:r>
      <w:r w:rsidRPr="00120001">
        <w:rPr>
          <w:spacing w:val="-6"/>
        </w:rPr>
        <w:t xml:space="preserve">ретроспективным </w:t>
      </w:r>
      <w:r w:rsidRPr="00120001">
        <w:rPr>
          <w:spacing w:val="-5"/>
        </w:rPr>
        <w:t xml:space="preserve">методом </w:t>
      </w:r>
      <w:r w:rsidRPr="00120001">
        <w:rPr>
          <w:spacing w:val="-6"/>
        </w:rPr>
        <w:t>[12].</w:t>
      </w:r>
    </w:p>
    <w:p w14:paraId="090EA588" w14:textId="77777777" w:rsidR="00120001" w:rsidRPr="00120001" w:rsidRDefault="00120001" w:rsidP="00120001">
      <w:pPr>
        <w:pStyle w:val="a3"/>
        <w:ind w:firstLine="993"/>
        <w:jc w:val="both"/>
      </w:pPr>
      <w:r w:rsidRPr="00120001">
        <w:rPr>
          <w:spacing w:val="-5"/>
        </w:rPr>
        <w:t xml:space="preserve">Порядок оценки природного плодородия почв </w:t>
      </w:r>
      <w:r w:rsidRPr="00120001">
        <w:rPr>
          <w:spacing w:val="-6"/>
        </w:rPr>
        <w:t xml:space="preserve">методом экстраполяции </w:t>
      </w:r>
      <w:proofErr w:type="gramStart"/>
      <w:r w:rsidRPr="00120001">
        <w:t xml:space="preserve">нор- </w:t>
      </w:r>
      <w:proofErr w:type="spellStart"/>
      <w:r w:rsidRPr="00120001">
        <w:rPr>
          <w:spacing w:val="-6"/>
        </w:rPr>
        <w:t>мативно</w:t>
      </w:r>
      <w:proofErr w:type="spellEnd"/>
      <w:proofErr w:type="gramEnd"/>
      <w:r w:rsidRPr="00120001">
        <w:rPr>
          <w:spacing w:val="-6"/>
        </w:rPr>
        <w:t xml:space="preserve"> регламентирован. </w:t>
      </w:r>
      <w:r w:rsidRPr="00120001">
        <w:rPr>
          <w:spacing w:val="-5"/>
        </w:rPr>
        <w:t xml:space="preserve">Суть </w:t>
      </w:r>
      <w:r w:rsidRPr="00120001">
        <w:rPr>
          <w:spacing w:val="-6"/>
        </w:rPr>
        <w:t xml:space="preserve">ретроспективного метода заключается </w:t>
      </w:r>
      <w:r w:rsidRPr="00120001">
        <w:t xml:space="preserve">в </w:t>
      </w:r>
      <w:proofErr w:type="spellStart"/>
      <w:proofErr w:type="gramStart"/>
      <w:r w:rsidRPr="00120001">
        <w:rPr>
          <w:spacing w:val="-5"/>
        </w:rPr>
        <w:t>конструи</w:t>
      </w:r>
      <w:proofErr w:type="spellEnd"/>
      <w:r w:rsidRPr="00120001">
        <w:rPr>
          <w:spacing w:val="-5"/>
        </w:rPr>
        <w:t xml:space="preserve">- </w:t>
      </w:r>
      <w:proofErr w:type="spellStart"/>
      <w:r w:rsidRPr="00120001">
        <w:rPr>
          <w:spacing w:val="-5"/>
        </w:rPr>
        <w:t>ровании</w:t>
      </w:r>
      <w:proofErr w:type="spellEnd"/>
      <w:proofErr w:type="gramEnd"/>
      <w:r w:rsidRPr="00120001">
        <w:rPr>
          <w:spacing w:val="-5"/>
        </w:rPr>
        <w:t xml:space="preserve"> </w:t>
      </w:r>
      <w:r w:rsidRPr="00120001">
        <w:rPr>
          <w:spacing w:val="-6"/>
        </w:rPr>
        <w:t xml:space="preserve">генезиса почвенно-плодородного </w:t>
      </w:r>
      <w:r w:rsidRPr="00120001">
        <w:rPr>
          <w:spacing w:val="-5"/>
        </w:rPr>
        <w:t xml:space="preserve">слоя </w:t>
      </w:r>
      <w:r w:rsidRPr="00120001">
        <w:rPr>
          <w:spacing w:val="-3"/>
        </w:rPr>
        <w:t xml:space="preserve">на </w:t>
      </w:r>
      <w:r w:rsidRPr="00120001">
        <w:rPr>
          <w:spacing w:val="-5"/>
        </w:rPr>
        <w:t xml:space="preserve">основе </w:t>
      </w:r>
      <w:r w:rsidRPr="00120001">
        <w:rPr>
          <w:spacing w:val="-6"/>
        </w:rPr>
        <w:t xml:space="preserve">анализа региональных геологических процессов, </w:t>
      </w:r>
      <w:r w:rsidRPr="00120001">
        <w:rPr>
          <w:spacing w:val="-5"/>
        </w:rPr>
        <w:t xml:space="preserve">геоморфологии </w:t>
      </w:r>
      <w:r w:rsidRPr="00120001">
        <w:rPr>
          <w:spacing w:val="-6"/>
        </w:rPr>
        <w:t xml:space="preserve">участка, механического состава </w:t>
      </w:r>
      <w:proofErr w:type="spellStart"/>
      <w:r w:rsidRPr="00120001">
        <w:rPr>
          <w:spacing w:val="-3"/>
        </w:rPr>
        <w:t>подсти</w:t>
      </w:r>
      <w:proofErr w:type="spellEnd"/>
      <w:r w:rsidRPr="00120001">
        <w:rPr>
          <w:spacing w:val="-3"/>
        </w:rPr>
        <w:t xml:space="preserve">- </w:t>
      </w:r>
      <w:r w:rsidRPr="00120001">
        <w:rPr>
          <w:spacing w:val="-6"/>
        </w:rPr>
        <w:t xml:space="preserve">лающих </w:t>
      </w:r>
      <w:r w:rsidRPr="00120001">
        <w:rPr>
          <w:spacing w:val="-5"/>
        </w:rPr>
        <w:t xml:space="preserve">пород, </w:t>
      </w:r>
      <w:r w:rsidRPr="00120001">
        <w:rPr>
          <w:spacing w:val="-6"/>
        </w:rPr>
        <w:t xml:space="preserve">залегания грунтовых </w:t>
      </w:r>
      <w:r w:rsidRPr="00120001">
        <w:rPr>
          <w:spacing w:val="-5"/>
        </w:rPr>
        <w:t xml:space="preserve">вод, </w:t>
      </w:r>
      <w:r w:rsidRPr="00120001">
        <w:rPr>
          <w:spacing w:val="-6"/>
        </w:rPr>
        <w:t xml:space="preserve">климатических условий, геоботаники </w:t>
      </w:r>
      <w:r w:rsidRPr="00120001">
        <w:t xml:space="preserve">и </w:t>
      </w:r>
      <w:r w:rsidRPr="00120001">
        <w:rPr>
          <w:spacing w:val="-6"/>
        </w:rPr>
        <w:t>других факторов почвообразования.</w:t>
      </w:r>
    </w:p>
    <w:p w14:paraId="11F10F67" w14:textId="77777777" w:rsidR="00120001" w:rsidRPr="00120001" w:rsidRDefault="00120001" w:rsidP="00120001">
      <w:pPr>
        <w:pStyle w:val="a3"/>
        <w:ind w:firstLine="993"/>
        <w:jc w:val="both"/>
      </w:pPr>
      <w:r w:rsidRPr="00120001">
        <w:rPr>
          <w:spacing w:val="-4"/>
        </w:rPr>
        <w:t xml:space="preserve">До </w:t>
      </w:r>
      <w:r w:rsidRPr="00120001">
        <w:rPr>
          <w:spacing w:val="-5"/>
        </w:rPr>
        <w:t xml:space="preserve">тех пор, пока </w:t>
      </w:r>
      <w:r w:rsidRPr="00120001">
        <w:t xml:space="preserve">в </w:t>
      </w:r>
      <w:r w:rsidRPr="00120001">
        <w:rPr>
          <w:spacing w:val="-6"/>
        </w:rPr>
        <w:t xml:space="preserve">стране есть резервы </w:t>
      </w:r>
      <w:r w:rsidRPr="00120001">
        <w:rPr>
          <w:spacing w:val="-5"/>
        </w:rPr>
        <w:t xml:space="preserve">освоения новых </w:t>
      </w:r>
      <w:r w:rsidRPr="00120001">
        <w:rPr>
          <w:spacing w:val="-6"/>
        </w:rPr>
        <w:t xml:space="preserve">земель, </w:t>
      </w:r>
      <w:r w:rsidRPr="00120001">
        <w:rPr>
          <w:spacing w:val="-5"/>
        </w:rPr>
        <w:t xml:space="preserve">порядок </w:t>
      </w:r>
      <w:proofErr w:type="gramStart"/>
      <w:r w:rsidRPr="00120001">
        <w:t xml:space="preserve">от- </w:t>
      </w:r>
      <w:r w:rsidRPr="00120001">
        <w:rPr>
          <w:spacing w:val="-5"/>
        </w:rPr>
        <w:t>вода</w:t>
      </w:r>
      <w:proofErr w:type="gramEnd"/>
      <w:r w:rsidRPr="00120001">
        <w:rPr>
          <w:spacing w:val="-5"/>
        </w:rPr>
        <w:t xml:space="preserve"> </w:t>
      </w:r>
      <w:r w:rsidRPr="00120001">
        <w:rPr>
          <w:spacing w:val="-6"/>
        </w:rPr>
        <w:t xml:space="preserve">земель </w:t>
      </w:r>
      <w:r w:rsidRPr="00120001">
        <w:rPr>
          <w:spacing w:val="-5"/>
        </w:rPr>
        <w:t xml:space="preserve">для </w:t>
      </w:r>
      <w:r w:rsidRPr="00120001">
        <w:rPr>
          <w:spacing w:val="-6"/>
        </w:rPr>
        <w:t xml:space="preserve">несельскохозяйственных целей, предусматривающий </w:t>
      </w:r>
      <w:proofErr w:type="spellStart"/>
      <w:r w:rsidRPr="00120001">
        <w:rPr>
          <w:spacing w:val="-4"/>
        </w:rPr>
        <w:t>воспроиз</w:t>
      </w:r>
      <w:proofErr w:type="spellEnd"/>
      <w:r w:rsidRPr="00120001">
        <w:rPr>
          <w:spacing w:val="-4"/>
        </w:rPr>
        <w:t xml:space="preserve">- </w:t>
      </w:r>
      <w:proofErr w:type="spellStart"/>
      <w:r w:rsidRPr="00120001">
        <w:rPr>
          <w:spacing w:val="-6"/>
        </w:rPr>
        <w:t>водство</w:t>
      </w:r>
      <w:proofErr w:type="spellEnd"/>
      <w:r w:rsidRPr="00120001">
        <w:rPr>
          <w:spacing w:val="-6"/>
        </w:rPr>
        <w:t xml:space="preserve"> сельскохозяйственного потенциала </w:t>
      </w:r>
      <w:r w:rsidRPr="00120001">
        <w:t xml:space="preserve">в </w:t>
      </w:r>
      <w:r w:rsidRPr="00120001">
        <w:rPr>
          <w:spacing w:val="-6"/>
        </w:rPr>
        <w:t xml:space="preserve">эквивалентном объеме, </w:t>
      </w:r>
      <w:r w:rsidRPr="00120001">
        <w:rPr>
          <w:spacing w:val="-5"/>
        </w:rPr>
        <w:t xml:space="preserve">можно </w:t>
      </w:r>
      <w:proofErr w:type="spellStart"/>
      <w:r w:rsidRPr="00120001">
        <w:rPr>
          <w:spacing w:val="-3"/>
        </w:rPr>
        <w:t>счи</w:t>
      </w:r>
      <w:proofErr w:type="spellEnd"/>
      <w:r w:rsidRPr="00120001">
        <w:rPr>
          <w:spacing w:val="-3"/>
        </w:rPr>
        <w:t xml:space="preserve">- </w:t>
      </w:r>
      <w:r w:rsidRPr="00120001">
        <w:rPr>
          <w:spacing w:val="-6"/>
        </w:rPr>
        <w:t>тать оправданным.</w:t>
      </w:r>
    </w:p>
    <w:p w14:paraId="67E89059" w14:textId="77777777" w:rsidR="00120001" w:rsidRPr="00120001" w:rsidRDefault="00120001" w:rsidP="00120001">
      <w:pPr>
        <w:pStyle w:val="a3"/>
        <w:ind w:firstLine="993"/>
        <w:jc w:val="both"/>
      </w:pPr>
      <w:r w:rsidRPr="00120001">
        <w:rPr>
          <w:spacing w:val="-6"/>
        </w:rPr>
        <w:t xml:space="preserve">Ущерб, наносимый сельскому хозяйству </w:t>
      </w:r>
      <w:r w:rsidRPr="00120001">
        <w:rPr>
          <w:spacing w:val="-3"/>
        </w:rPr>
        <w:t xml:space="preserve">(У </w:t>
      </w:r>
      <w:r w:rsidRPr="00120001">
        <w:rPr>
          <w:spacing w:val="-6"/>
        </w:rPr>
        <w:t xml:space="preserve">С-Х.) </w:t>
      </w:r>
      <w:r w:rsidRPr="00120001">
        <w:t xml:space="preserve">в </w:t>
      </w:r>
      <w:r w:rsidRPr="00120001">
        <w:rPr>
          <w:spacing w:val="-6"/>
        </w:rPr>
        <w:t xml:space="preserve">связи </w:t>
      </w:r>
      <w:r w:rsidRPr="00120001">
        <w:t xml:space="preserve">с </w:t>
      </w:r>
      <w:r w:rsidRPr="00120001">
        <w:rPr>
          <w:spacing w:val="-5"/>
        </w:rPr>
        <w:t xml:space="preserve">отводом </w:t>
      </w:r>
      <w:r w:rsidRPr="00120001">
        <w:rPr>
          <w:spacing w:val="-6"/>
        </w:rPr>
        <w:t xml:space="preserve">земель </w:t>
      </w:r>
      <w:r w:rsidRPr="00120001">
        <w:rPr>
          <w:spacing w:val="-5"/>
        </w:rPr>
        <w:t xml:space="preserve">для </w:t>
      </w:r>
      <w:r w:rsidRPr="00120001">
        <w:rPr>
          <w:spacing w:val="-6"/>
        </w:rPr>
        <w:t xml:space="preserve">строительства </w:t>
      </w:r>
      <w:r w:rsidRPr="00120001">
        <w:rPr>
          <w:spacing w:val="-5"/>
        </w:rPr>
        <w:t xml:space="preserve">принято </w:t>
      </w:r>
      <w:r w:rsidRPr="00120001">
        <w:rPr>
          <w:spacing w:val="-6"/>
        </w:rPr>
        <w:t xml:space="preserve">считать </w:t>
      </w:r>
      <w:r w:rsidRPr="00120001">
        <w:t xml:space="preserve">в </w:t>
      </w:r>
      <w:r w:rsidRPr="00120001">
        <w:rPr>
          <w:spacing w:val="-6"/>
        </w:rPr>
        <w:t xml:space="preserve">соответствии </w:t>
      </w:r>
      <w:r w:rsidRPr="00120001">
        <w:t xml:space="preserve">с </w:t>
      </w:r>
      <w:r w:rsidRPr="00120001">
        <w:rPr>
          <w:spacing w:val="-6"/>
        </w:rPr>
        <w:t xml:space="preserve">действующим </w:t>
      </w:r>
      <w:proofErr w:type="gramStart"/>
      <w:r w:rsidRPr="00120001">
        <w:rPr>
          <w:spacing w:val="-5"/>
        </w:rPr>
        <w:t xml:space="preserve">законодатель- </w:t>
      </w:r>
      <w:proofErr w:type="spellStart"/>
      <w:r w:rsidRPr="00120001">
        <w:rPr>
          <w:spacing w:val="-6"/>
        </w:rPr>
        <w:t>ством</w:t>
      </w:r>
      <w:proofErr w:type="spellEnd"/>
      <w:proofErr w:type="gramEnd"/>
      <w:r w:rsidRPr="00120001">
        <w:rPr>
          <w:spacing w:val="-6"/>
        </w:rPr>
        <w:t xml:space="preserve"> </w:t>
      </w:r>
      <w:r w:rsidRPr="00120001">
        <w:t xml:space="preserve">в </w:t>
      </w:r>
      <w:r w:rsidRPr="00120001">
        <w:rPr>
          <w:spacing w:val="-6"/>
        </w:rPr>
        <w:t xml:space="preserve">Республике Казахстан </w:t>
      </w:r>
      <w:r w:rsidRPr="00120001">
        <w:rPr>
          <w:spacing w:val="-3"/>
        </w:rPr>
        <w:t xml:space="preserve">(а </w:t>
      </w:r>
      <w:r w:rsidRPr="00120001">
        <w:rPr>
          <w:spacing w:val="-5"/>
        </w:rPr>
        <w:t xml:space="preserve">ранее </w:t>
      </w:r>
      <w:r w:rsidRPr="00120001">
        <w:t xml:space="preserve">в </w:t>
      </w:r>
      <w:r w:rsidRPr="00120001">
        <w:rPr>
          <w:spacing w:val="-6"/>
        </w:rPr>
        <w:t>СССР) как:</w:t>
      </w:r>
    </w:p>
    <w:p w14:paraId="5FF68D6F" w14:textId="77777777" w:rsidR="00120001" w:rsidRPr="00120001" w:rsidRDefault="00120001" w:rsidP="00120001">
      <w:pPr>
        <w:pStyle w:val="a3"/>
        <w:ind w:firstLine="993"/>
        <w:jc w:val="both"/>
      </w:pPr>
    </w:p>
    <w:p w14:paraId="109CB2C5" w14:textId="77777777" w:rsidR="00120001" w:rsidRPr="00120001" w:rsidRDefault="00120001" w:rsidP="00120001">
      <w:pPr>
        <w:pStyle w:val="a3"/>
        <w:tabs>
          <w:tab w:val="left" w:pos="5670"/>
        </w:tabs>
        <w:ind w:firstLine="993"/>
        <w:jc w:val="both"/>
      </w:pPr>
      <w:r w:rsidRPr="00120001">
        <w:rPr>
          <w:spacing w:val="-5"/>
        </w:rPr>
        <w:t xml:space="preserve">УС-Х= </w:t>
      </w:r>
      <w:r w:rsidRPr="00120001">
        <w:t>Б З +</w:t>
      </w:r>
      <w:r w:rsidRPr="00120001">
        <w:rPr>
          <w:spacing w:val="-43"/>
        </w:rPr>
        <w:t xml:space="preserve"> </w:t>
      </w:r>
      <w:r w:rsidRPr="00120001">
        <w:t>П</w:t>
      </w:r>
      <w:r w:rsidRPr="00120001">
        <w:rPr>
          <w:spacing w:val="-15"/>
        </w:rPr>
        <w:t xml:space="preserve"> </w:t>
      </w:r>
      <w:r w:rsidRPr="00120001">
        <w:rPr>
          <w:spacing w:val="-4"/>
        </w:rPr>
        <w:t>С-Х</w:t>
      </w:r>
      <w:proofErr w:type="gramStart"/>
      <w:r w:rsidRPr="00120001">
        <w:rPr>
          <w:spacing w:val="-4"/>
        </w:rPr>
        <w:tab/>
      </w:r>
      <w:r w:rsidRPr="00120001">
        <w:t>( 5</w:t>
      </w:r>
      <w:proofErr w:type="gramEnd"/>
      <w:r w:rsidRPr="00120001">
        <w:rPr>
          <w:spacing w:val="-24"/>
        </w:rPr>
        <w:t xml:space="preserve"> </w:t>
      </w:r>
      <w:r w:rsidRPr="00120001">
        <w:t>)</w:t>
      </w:r>
    </w:p>
    <w:p w14:paraId="6682E211" w14:textId="77777777" w:rsidR="00120001" w:rsidRPr="00120001" w:rsidRDefault="00120001" w:rsidP="00120001">
      <w:pPr>
        <w:pStyle w:val="a3"/>
        <w:ind w:firstLine="993"/>
        <w:jc w:val="both"/>
      </w:pPr>
    </w:p>
    <w:p w14:paraId="46279059" w14:textId="77777777" w:rsidR="00120001" w:rsidRPr="00120001" w:rsidRDefault="00120001" w:rsidP="00120001">
      <w:pPr>
        <w:pStyle w:val="a3"/>
        <w:ind w:firstLine="993"/>
        <w:jc w:val="both"/>
      </w:pPr>
      <w:r w:rsidRPr="00120001">
        <w:rPr>
          <w:spacing w:val="-5"/>
        </w:rPr>
        <w:t xml:space="preserve">где </w:t>
      </w:r>
      <w:r w:rsidRPr="00120001">
        <w:rPr>
          <w:spacing w:val="-4"/>
        </w:rPr>
        <w:t xml:space="preserve">УБ </w:t>
      </w:r>
      <w:r w:rsidRPr="00120001">
        <w:t xml:space="preserve">З – </w:t>
      </w:r>
      <w:r w:rsidRPr="00120001">
        <w:rPr>
          <w:spacing w:val="-6"/>
        </w:rPr>
        <w:t xml:space="preserve">убытки землепользователей, связанные </w:t>
      </w:r>
      <w:r w:rsidRPr="00120001">
        <w:t xml:space="preserve">с </w:t>
      </w:r>
      <w:r w:rsidRPr="00120001">
        <w:rPr>
          <w:spacing w:val="-6"/>
        </w:rPr>
        <w:t xml:space="preserve">недоиспользованием вложенных средств, различными правовыми, технологическими </w:t>
      </w:r>
      <w:r w:rsidRPr="00120001">
        <w:t xml:space="preserve">и </w:t>
      </w:r>
      <w:r w:rsidRPr="00120001">
        <w:rPr>
          <w:spacing w:val="-6"/>
        </w:rPr>
        <w:t xml:space="preserve">экологическими </w:t>
      </w:r>
      <w:r w:rsidRPr="00120001">
        <w:rPr>
          <w:spacing w:val="-5"/>
        </w:rPr>
        <w:t xml:space="preserve">ограничениями </w:t>
      </w:r>
      <w:r w:rsidRPr="00120001">
        <w:t xml:space="preserve">и </w:t>
      </w:r>
      <w:r w:rsidRPr="00120001">
        <w:rPr>
          <w:spacing w:val="-6"/>
        </w:rPr>
        <w:t xml:space="preserve">другими негативными последствиями изменения </w:t>
      </w:r>
      <w:proofErr w:type="spellStart"/>
      <w:proofErr w:type="gramStart"/>
      <w:r w:rsidRPr="00120001">
        <w:rPr>
          <w:spacing w:val="-6"/>
        </w:rPr>
        <w:t>землепользова</w:t>
      </w:r>
      <w:proofErr w:type="spellEnd"/>
      <w:r w:rsidRPr="00120001">
        <w:rPr>
          <w:spacing w:val="-6"/>
        </w:rPr>
        <w:t xml:space="preserve">- </w:t>
      </w:r>
      <w:proofErr w:type="spellStart"/>
      <w:r w:rsidRPr="00120001">
        <w:rPr>
          <w:spacing w:val="-4"/>
        </w:rPr>
        <w:t>ния</w:t>
      </w:r>
      <w:proofErr w:type="spellEnd"/>
      <w:proofErr w:type="gramEnd"/>
      <w:r w:rsidRPr="00120001">
        <w:rPr>
          <w:spacing w:val="-4"/>
        </w:rPr>
        <w:t xml:space="preserve"> </w:t>
      </w:r>
      <w:r w:rsidRPr="00120001">
        <w:t xml:space="preserve">в </w:t>
      </w:r>
      <w:r w:rsidRPr="00120001">
        <w:rPr>
          <w:spacing w:val="-6"/>
        </w:rPr>
        <w:t xml:space="preserve">связи </w:t>
      </w:r>
      <w:r w:rsidRPr="00120001">
        <w:t xml:space="preserve">с </w:t>
      </w:r>
      <w:r w:rsidRPr="00120001">
        <w:rPr>
          <w:spacing w:val="-6"/>
        </w:rPr>
        <w:t>изъятием земель;</w:t>
      </w:r>
    </w:p>
    <w:p w14:paraId="76D98EEE" w14:textId="77777777" w:rsidR="00120001" w:rsidRPr="00120001" w:rsidRDefault="00120001" w:rsidP="00120001">
      <w:pPr>
        <w:pStyle w:val="a3"/>
        <w:ind w:firstLine="993"/>
        <w:jc w:val="both"/>
      </w:pPr>
      <w:r w:rsidRPr="00120001">
        <w:t>П С-Х - потери сельского хозяйства (отрасли).</w:t>
      </w:r>
    </w:p>
    <w:p w14:paraId="134D302F" w14:textId="77777777" w:rsidR="00120001" w:rsidRPr="00120001" w:rsidRDefault="00120001" w:rsidP="00120001">
      <w:pPr>
        <w:pStyle w:val="a3"/>
        <w:ind w:firstLine="993"/>
        <w:jc w:val="both"/>
      </w:pPr>
      <w:r w:rsidRPr="00120001">
        <w:t>Потери сельского хозяйства (отрасли) составляют:</w:t>
      </w:r>
    </w:p>
    <w:p w14:paraId="133E27F6" w14:textId="77777777" w:rsidR="00120001" w:rsidRPr="00120001" w:rsidRDefault="00120001" w:rsidP="00120001">
      <w:pPr>
        <w:pStyle w:val="a3"/>
        <w:ind w:firstLine="993"/>
        <w:jc w:val="both"/>
      </w:pPr>
    </w:p>
    <w:p w14:paraId="528FB446" w14:textId="77777777" w:rsidR="00120001" w:rsidRPr="00120001" w:rsidRDefault="00120001" w:rsidP="00120001">
      <w:pPr>
        <w:pStyle w:val="a3"/>
        <w:tabs>
          <w:tab w:val="left" w:pos="6000"/>
        </w:tabs>
        <w:ind w:firstLine="993"/>
        <w:jc w:val="both"/>
      </w:pPr>
      <w:r w:rsidRPr="00120001">
        <w:rPr>
          <w:spacing w:val="-5"/>
        </w:rPr>
        <w:t xml:space="preserve">ПС-Х </w:t>
      </w:r>
      <w:r w:rsidRPr="00120001">
        <w:rPr>
          <w:spacing w:val="-3"/>
        </w:rPr>
        <w:t xml:space="preserve">3В </w:t>
      </w:r>
      <w:r w:rsidRPr="00120001">
        <w:t xml:space="preserve">+ </w:t>
      </w:r>
      <w:r w:rsidRPr="00120001">
        <w:rPr>
          <w:spacing w:val="-3"/>
        </w:rPr>
        <w:t xml:space="preserve">(Д </w:t>
      </w:r>
      <w:r w:rsidRPr="00120001">
        <w:t xml:space="preserve">1 - Д </w:t>
      </w:r>
      <w:r w:rsidRPr="00120001">
        <w:rPr>
          <w:spacing w:val="-3"/>
        </w:rPr>
        <w:t>2)</w:t>
      </w:r>
      <w:r w:rsidRPr="00120001">
        <w:rPr>
          <w:spacing w:val="-18"/>
        </w:rPr>
        <w:t xml:space="preserve"> </w:t>
      </w:r>
      <w:r w:rsidRPr="00120001">
        <w:t>*</w:t>
      </w:r>
      <w:r w:rsidRPr="00120001">
        <w:rPr>
          <w:spacing w:val="-10"/>
        </w:rPr>
        <w:t xml:space="preserve"> </w:t>
      </w:r>
      <w:r w:rsidRPr="00120001">
        <w:t>n</w:t>
      </w:r>
      <w:proofErr w:type="gramStart"/>
      <w:r w:rsidRPr="00120001">
        <w:tab/>
        <w:t>( 6</w:t>
      </w:r>
      <w:proofErr w:type="gramEnd"/>
      <w:r w:rsidRPr="00120001">
        <w:rPr>
          <w:spacing w:val="-24"/>
        </w:rPr>
        <w:t xml:space="preserve"> </w:t>
      </w:r>
      <w:r w:rsidRPr="00120001">
        <w:t>)</w:t>
      </w:r>
    </w:p>
    <w:p w14:paraId="6E03CC33" w14:textId="77777777" w:rsidR="00120001" w:rsidRPr="00120001" w:rsidRDefault="00120001" w:rsidP="00120001">
      <w:pPr>
        <w:widowControl/>
        <w:autoSpaceDE/>
        <w:autoSpaceDN/>
        <w:ind w:firstLine="993"/>
        <w:jc w:val="both"/>
        <w:rPr>
          <w:sz w:val="28"/>
          <w:szCs w:val="28"/>
        </w:rPr>
        <w:sectPr w:rsidR="00120001" w:rsidRPr="00120001">
          <w:pgSz w:w="11900" w:h="16840"/>
          <w:pgMar w:top="1120" w:right="1020" w:bottom="840" w:left="1020" w:header="0" w:footer="656" w:gutter="0"/>
          <w:cols w:space="720"/>
        </w:sectPr>
      </w:pPr>
    </w:p>
    <w:p w14:paraId="22BDBA83" w14:textId="77777777" w:rsidR="00120001" w:rsidRPr="00120001" w:rsidRDefault="00120001" w:rsidP="00120001">
      <w:pPr>
        <w:pStyle w:val="a3"/>
        <w:ind w:firstLine="993"/>
        <w:jc w:val="both"/>
      </w:pPr>
      <w:r w:rsidRPr="00120001">
        <w:rPr>
          <w:spacing w:val="-5"/>
        </w:rPr>
        <w:lastRenderedPageBreak/>
        <w:t xml:space="preserve">где </w:t>
      </w:r>
      <w:r w:rsidRPr="00120001">
        <w:rPr>
          <w:spacing w:val="-3"/>
        </w:rPr>
        <w:t xml:space="preserve">3В </w:t>
      </w:r>
      <w:r w:rsidRPr="00120001">
        <w:t xml:space="preserve">- </w:t>
      </w:r>
      <w:r w:rsidRPr="00120001">
        <w:rPr>
          <w:spacing w:val="-6"/>
        </w:rPr>
        <w:t xml:space="preserve">единовременные затраты </w:t>
      </w:r>
      <w:r w:rsidRPr="00120001">
        <w:rPr>
          <w:spacing w:val="-3"/>
        </w:rPr>
        <w:t xml:space="preserve">на </w:t>
      </w:r>
      <w:r w:rsidRPr="00120001">
        <w:rPr>
          <w:spacing w:val="-6"/>
        </w:rPr>
        <w:t xml:space="preserve">возмещение </w:t>
      </w:r>
      <w:r w:rsidRPr="00120001">
        <w:rPr>
          <w:spacing w:val="-5"/>
        </w:rPr>
        <w:t xml:space="preserve">потерь </w:t>
      </w:r>
      <w:proofErr w:type="spellStart"/>
      <w:proofErr w:type="gramStart"/>
      <w:r w:rsidRPr="00120001">
        <w:rPr>
          <w:spacing w:val="-4"/>
        </w:rPr>
        <w:t>сельхозпроиз</w:t>
      </w:r>
      <w:proofErr w:type="spellEnd"/>
      <w:r w:rsidRPr="00120001">
        <w:rPr>
          <w:spacing w:val="-4"/>
        </w:rPr>
        <w:t xml:space="preserve">- </w:t>
      </w:r>
      <w:proofErr w:type="spellStart"/>
      <w:r w:rsidRPr="00120001">
        <w:rPr>
          <w:spacing w:val="-6"/>
        </w:rPr>
        <w:t>водства</w:t>
      </w:r>
      <w:proofErr w:type="spellEnd"/>
      <w:proofErr w:type="gramEnd"/>
      <w:r w:rsidRPr="00120001">
        <w:rPr>
          <w:spacing w:val="-6"/>
        </w:rPr>
        <w:t xml:space="preserve">, равные стоимости восстановления </w:t>
      </w:r>
      <w:r w:rsidRPr="00120001">
        <w:rPr>
          <w:spacing w:val="-5"/>
        </w:rPr>
        <w:t xml:space="preserve">площади, </w:t>
      </w:r>
      <w:r w:rsidRPr="00120001">
        <w:t xml:space="preserve">с </w:t>
      </w:r>
      <w:r w:rsidRPr="00120001">
        <w:rPr>
          <w:spacing w:val="-5"/>
        </w:rPr>
        <w:t xml:space="preserve">которой можно </w:t>
      </w:r>
      <w:r w:rsidRPr="00120001">
        <w:rPr>
          <w:spacing w:val="-6"/>
        </w:rPr>
        <w:t xml:space="preserve">получить сельскохозяйственной </w:t>
      </w:r>
      <w:r w:rsidRPr="00120001">
        <w:rPr>
          <w:spacing w:val="-5"/>
        </w:rPr>
        <w:t xml:space="preserve">продукции </w:t>
      </w:r>
      <w:r w:rsidRPr="00120001">
        <w:rPr>
          <w:spacing w:val="-6"/>
        </w:rPr>
        <w:t xml:space="preserve">столько </w:t>
      </w:r>
      <w:r w:rsidRPr="00120001">
        <w:rPr>
          <w:spacing w:val="-5"/>
        </w:rPr>
        <w:t xml:space="preserve">же, </w:t>
      </w:r>
      <w:r w:rsidRPr="00120001">
        <w:rPr>
          <w:spacing w:val="-6"/>
        </w:rPr>
        <w:t xml:space="preserve">сколько получали </w:t>
      </w:r>
      <w:r w:rsidRPr="00120001">
        <w:t xml:space="preserve">с </w:t>
      </w:r>
      <w:r w:rsidRPr="00120001">
        <w:rPr>
          <w:spacing w:val="-6"/>
        </w:rPr>
        <w:t xml:space="preserve">выбывшей </w:t>
      </w:r>
      <w:r w:rsidRPr="00120001">
        <w:rPr>
          <w:spacing w:val="-3"/>
        </w:rPr>
        <w:t xml:space="preserve">из </w:t>
      </w:r>
      <w:r w:rsidRPr="00120001">
        <w:rPr>
          <w:spacing w:val="-5"/>
        </w:rPr>
        <w:t>оборота;</w:t>
      </w:r>
    </w:p>
    <w:p w14:paraId="63A90256" w14:textId="77777777" w:rsidR="00120001" w:rsidRPr="00120001" w:rsidRDefault="00120001" w:rsidP="00120001">
      <w:pPr>
        <w:pStyle w:val="a3"/>
        <w:ind w:firstLine="993"/>
        <w:jc w:val="both"/>
      </w:pPr>
      <w:r w:rsidRPr="00120001">
        <w:rPr>
          <w:spacing w:val="-3"/>
        </w:rPr>
        <w:t xml:space="preserve">(Д </w:t>
      </w:r>
      <w:r w:rsidRPr="00120001">
        <w:t xml:space="preserve">1 - Д </w:t>
      </w:r>
      <w:r w:rsidRPr="00120001">
        <w:rPr>
          <w:spacing w:val="-3"/>
        </w:rPr>
        <w:t xml:space="preserve">2) </w:t>
      </w:r>
      <w:r w:rsidRPr="00120001">
        <w:t xml:space="preserve">– </w:t>
      </w:r>
      <w:r w:rsidRPr="00120001">
        <w:rPr>
          <w:spacing w:val="-6"/>
        </w:rPr>
        <w:t xml:space="preserve">недополученный дифференциальный </w:t>
      </w:r>
      <w:r w:rsidRPr="00120001">
        <w:rPr>
          <w:spacing w:val="-5"/>
        </w:rPr>
        <w:t xml:space="preserve">доход, </w:t>
      </w:r>
      <w:r w:rsidRPr="00120001">
        <w:rPr>
          <w:spacing w:val="-6"/>
        </w:rPr>
        <w:t xml:space="preserve">определяемый разностью между дифференциальным </w:t>
      </w:r>
      <w:r w:rsidRPr="00120001">
        <w:rPr>
          <w:spacing w:val="-5"/>
        </w:rPr>
        <w:t xml:space="preserve">доходом </w:t>
      </w:r>
      <w:r w:rsidRPr="00120001">
        <w:t xml:space="preserve">с </w:t>
      </w:r>
      <w:r w:rsidRPr="00120001">
        <w:rPr>
          <w:spacing w:val="-6"/>
        </w:rPr>
        <w:t xml:space="preserve">выбывающей </w:t>
      </w:r>
      <w:r w:rsidRPr="00120001">
        <w:rPr>
          <w:spacing w:val="-3"/>
        </w:rPr>
        <w:t xml:space="preserve">из </w:t>
      </w:r>
      <w:r w:rsidRPr="00120001">
        <w:rPr>
          <w:spacing w:val="-5"/>
        </w:rPr>
        <w:t xml:space="preserve">оборота </w:t>
      </w:r>
      <w:r w:rsidRPr="00120001">
        <w:rPr>
          <w:spacing w:val="-6"/>
        </w:rPr>
        <w:t xml:space="preserve">площади </w:t>
      </w:r>
      <w:r w:rsidRPr="00120001">
        <w:rPr>
          <w:spacing w:val="-3"/>
        </w:rPr>
        <w:t xml:space="preserve">(Д 1) </w:t>
      </w:r>
      <w:r w:rsidRPr="00120001">
        <w:t xml:space="preserve">и </w:t>
      </w:r>
      <w:r w:rsidRPr="00120001">
        <w:rPr>
          <w:spacing w:val="-6"/>
        </w:rPr>
        <w:t xml:space="preserve">ожидаемым </w:t>
      </w:r>
      <w:r w:rsidRPr="00120001">
        <w:rPr>
          <w:spacing w:val="-3"/>
        </w:rPr>
        <w:t xml:space="preserve">на </w:t>
      </w:r>
      <w:r w:rsidRPr="00120001">
        <w:rPr>
          <w:spacing w:val="-6"/>
        </w:rPr>
        <w:t xml:space="preserve">вновь освоенных землях </w:t>
      </w:r>
      <w:r w:rsidRPr="00120001">
        <w:rPr>
          <w:spacing w:val="-3"/>
        </w:rPr>
        <w:t xml:space="preserve">(Д </w:t>
      </w:r>
      <w:r w:rsidRPr="00120001">
        <w:rPr>
          <w:spacing w:val="-4"/>
        </w:rPr>
        <w:t xml:space="preserve">2). </w:t>
      </w:r>
      <w:r w:rsidRPr="00120001">
        <w:rPr>
          <w:spacing w:val="-5"/>
        </w:rPr>
        <w:t xml:space="preserve">При этом </w:t>
      </w:r>
      <w:r w:rsidRPr="00120001">
        <w:rPr>
          <w:spacing w:val="-7"/>
        </w:rPr>
        <w:t xml:space="preserve">учитывается, </w:t>
      </w:r>
      <w:r w:rsidRPr="00120001">
        <w:rPr>
          <w:spacing w:val="-5"/>
        </w:rPr>
        <w:t xml:space="preserve">что </w:t>
      </w:r>
      <w:r w:rsidRPr="00120001">
        <w:rPr>
          <w:spacing w:val="-6"/>
        </w:rPr>
        <w:t xml:space="preserve">осваиваться будут </w:t>
      </w:r>
      <w:r w:rsidRPr="00120001">
        <w:rPr>
          <w:spacing w:val="-5"/>
        </w:rPr>
        <w:t xml:space="preserve">все </w:t>
      </w:r>
      <w:r w:rsidRPr="00120001">
        <w:rPr>
          <w:spacing w:val="-6"/>
        </w:rPr>
        <w:t xml:space="preserve">худшие </w:t>
      </w:r>
      <w:r w:rsidRPr="00120001">
        <w:rPr>
          <w:spacing w:val="-3"/>
        </w:rPr>
        <w:t xml:space="preserve">по </w:t>
      </w:r>
      <w:r w:rsidRPr="00120001">
        <w:rPr>
          <w:spacing w:val="-6"/>
        </w:rPr>
        <w:t xml:space="preserve">качеству </w:t>
      </w:r>
      <w:r w:rsidRPr="00120001">
        <w:t xml:space="preserve">и </w:t>
      </w:r>
      <w:r w:rsidRPr="00120001">
        <w:rPr>
          <w:spacing w:val="-6"/>
        </w:rPr>
        <w:t xml:space="preserve">местоположению, </w:t>
      </w:r>
      <w:r w:rsidRPr="00120001">
        <w:rPr>
          <w:spacing w:val="-5"/>
        </w:rPr>
        <w:t xml:space="preserve">все </w:t>
      </w:r>
      <w:r w:rsidRPr="00120001">
        <w:rPr>
          <w:spacing w:val="-6"/>
        </w:rPr>
        <w:t xml:space="preserve">менее удобные земли, </w:t>
      </w:r>
      <w:r w:rsidRPr="00120001">
        <w:t xml:space="preserve">а </w:t>
      </w:r>
      <w:r w:rsidRPr="00120001">
        <w:rPr>
          <w:spacing w:val="-6"/>
        </w:rPr>
        <w:t xml:space="preserve">следовательно затраты труда </w:t>
      </w:r>
      <w:r w:rsidRPr="00120001">
        <w:rPr>
          <w:spacing w:val="-3"/>
        </w:rPr>
        <w:t xml:space="preserve">на </w:t>
      </w:r>
      <w:r w:rsidRPr="00120001">
        <w:rPr>
          <w:spacing w:val="-6"/>
        </w:rPr>
        <w:t xml:space="preserve">производство </w:t>
      </w:r>
      <w:r w:rsidRPr="00120001">
        <w:rPr>
          <w:spacing w:val="-5"/>
        </w:rPr>
        <w:t xml:space="preserve">единицы </w:t>
      </w:r>
      <w:r w:rsidRPr="00120001">
        <w:rPr>
          <w:spacing w:val="-6"/>
        </w:rPr>
        <w:t xml:space="preserve">продукции </w:t>
      </w:r>
      <w:r w:rsidRPr="00120001">
        <w:rPr>
          <w:spacing w:val="-5"/>
        </w:rPr>
        <w:t xml:space="preserve">там </w:t>
      </w:r>
      <w:proofErr w:type="spellStart"/>
      <w:proofErr w:type="gramStart"/>
      <w:r w:rsidRPr="00120001">
        <w:t>бу</w:t>
      </w:r>
      <w:proofErr w:type="spellEnd"/>
      <w:r w:rsidRPr="00120001">
        <w:t xml:space="preserve">- </w:t>
      </w:r>
      <w:r w:rsidRPr="00120001">
        <w:rPr>
          <w:spacing w:val="-5"/>
        </w:rPr>
        <w:t>дут</w:t>
      </w:r>
      <w:proofErr w:type="gramEnd"/>
      <w:r w:rsidRPr="00120001">
        <w:rPr>
          <w:spacing w:val="-5"/>
        </w:rPr>
        <w:t xml:space="preserve"> </w:t>
      </w:r>
      <w:r w:rsidRPr="00120001">
        <w:rPr>
          <w:spacing w:val="-6"/>
        </w:rPr>
        <w:t>выше;</w:t>
      </w:r>
    </w:p>
    <w:p w14:paraId="65CB99C5" w14:textId="77777777" w:rsidR="00120001" w:rsidRPr="00120001" w:rsidRDefault="00120001" w:rsidP="00120001">
      <w:pPr>
        <w:pStyle w:val="a3"/>
        <w:ind w:firstLine="993"/>
        <w:jc w:val="both"/>
      </w:pPr>
      <w:r w:rsidRPr="00120001">
        <w:t>n – срок исчисления потерь и убытков.</w:t>
      </w:r>
    </w:p>
    <w:p w14:paraId="4ED7166C" w14:textId="77777777" w:rsidR="00120001" w:rsidRPr="00120001" w:rsidRDefault="00120001" w:rsidP="00120001">
      <w:pPr>
        <w:ind w:firstLine="993"/>
        <w:jc w:val="both"/>
        <w:rPr>
          <w:sz w:val="28"/>
          <w:szCs w:val="28"/>
        </w:rPr>
      </w:pPr>
      <w:r w:rsidRPr="00120001">
        <w:rPr>
          <w:spacing w:val="-6"/>
          <w:sz w:val="28"/>
          <w:szCs w:val="28"/>
        </w:rPr>
        <w:t xml:space="preserve">Практически </w:t>
      </w:r>
      <w:r w:rsidRPr="00120001">
        <w:rPr>
          <w:spacing w:val="-5"/>
          <w:sz w:val="28"/>
          <w:szCs w:val="28"/>
        </w:rPr>
        <w:t xml:space="preserve">для оценки </w:t>
      </w:r>
      <w:r w:rsidRPr="00120001">
        <w:rPr>
          <w:spacing w:val="-6"/>
          <w:sz w:val="28"/>
          <w:szCs w:val="28"/>
        </w:rPr>
        <w:t xml:space="preserve">земель населенных пунктов </w:t>
      </w:r>
      <w:r w:rsidRPr="00120001">
        <w:rPr>
          <w:i/>
          <w:spacing w:val="-6"/>
          <w:sz w:val="28"/>
          <w:szCs w:val="28"/>
        </w:rPr>
        <w:t xml:space="preserve">исходную стоимость </w:t>
      </w:r>
      <w:r w:rsidRPr="00120001">
        <w:rPr>
          <w:i/>
          <w:spacing w:val="-5"/>
          <w:sz w:val="28"/>
          <w:szCs w:val="28"/>
        </w:rPr>
        <w:t xml:space="preserve">уже </w:t>
      </w:r>
      <w:r w:rsidRPr="00120001">
        <w:rPr>
          <w:i/>
          <w:spacing w:val="-6"/>
          <w:sz w:val="28"/>
          <w:szCs w:val="28"/>
        </w:rPr>
        <w:t xml:space="preserve">застроенных участков </w:t>
      </w:r>
      <w:r w:rsidRPr="00120001">
        <w:rPr>
          <w:spacing w:val="-5"/>
          <w:sz w:val="28"/>
          <w:szCs w:val="28"/>
        </w:rPr>
        <w:t xml:space="preserve">можно </w:t>
      </w:r>
      <w:r w:rsidRPr="00120001">
        <w:rPr>
          <w:spacing w:val="-6"/>
          <w:sz w:val="28"/>
          <w:szCs w:val="28"/>
        </w:rPr>
        <w:t xml:space="preserve">определять </w:t>
      </w:r>
      <w:r w:rsidRPr="00120001">
        <w:rPr>
          <w:spacing w:val="-3"/>
          <w:sz w:val="28"/>
          <w:szCs w:val="28"/>
        </w:rPr>
        <w:t xml:space="preserve">по </w:t>
      </w:r>
      <w:r w:rsidRPr="00120001">
        <w:rPr>
          <w:spacing w:val="-6"/>
          <w:sz w:val="28"/>
          <w:szCs w:val="28"/>
        </w:rPr>
        <w:t xml:space="preserve">затратам </w:t>
      </w:r>
      <w:r w:rsidRPr="00120001">
        <w:rPr>
          <w:spacing w:val="-3"/>
          <w:sz w:val="28"/>
          <w:szCs w:val="28"/>
        </w:rPr>
        <w:t xml:space="preserve">на </w:t>
      </w:r>
      <w:r w:rsidRPr="00120001">
        <w:rPr>
          <w:spacing w:val="-6"/>
          <w:sz w:val="28"/>
          <w:szCs w:val="28"/>
        </w:rPr>
        <w:t xml:space="preserve">возмещение </w:t>
      </w:r>
      <w:r w:rsidRPr="00120001">
        <w:rPr>
          <w:spacing w:val="-5"/>
          <w:sz w:val="28"/>
          <w:szCs w:val="28"/>
        </w:rPr>
        <w:t xml:space="preserve">потерь </w:t>
      </w:r>
      <w:r w:rsidRPr="00120001">
        <w:rPr>
          <w:spacing w:val="-6"/>
          <w:sz w:val="28"/>
          <w:szCs w:val="28"/>
        </w:rPr>
        <w:t xml:space="preserve">сельскохозяйственного производства </w:t>
      </w:r>
      <w:r w:rsidRPr="00120001">
        <w:rPr>
          <w:spacing w:val="-5"/>
          <w:sz w:val="28"/>
          <w:szCs w:val="28"/>
        </w:rPr>
        <w:t xml:space="preserve">(см. табл. </w:t>
      </w:r>
      <w:r w:rsidRPr="00120001">
        <w:rPr>
          <w:spacing w:val="-4"/>
          <w:sz w:val="28"/>
          <w:szCs w:val="28"/>
        </w:rPr>
        <w:t>1).</w:t>
      </w:r>
    </w:p>
    <w:p w14:paraId="2C8410BE" w14:textId="77777777" w:rsidR="00120001" w:rsidRPr="00120001" w:rsidRDefault="00120001" w:rsidP="00120001">
      <w:pPr>
        <w:pStyle w:val="a3"/>
        <w:ind w:firstLine="993"/>
        <w:jc w:val="both"/>
      </w:pPr>
      <w:r w:rsidRPr="00120001">
        <w:rPr>
          <w:spacing w:val="-6"/>
        </w:rPr>
        <w:t xml:space="preserve">Затраты </w:t>
      </w:r>
      <w:r w:rsidRPr="00120001">
        <w:rPr>
          <w:spacing w:val="-3"/>
        </w:rPr>
        <w:t xml:space="preserve">на </w:t>
      </w:r>
      <w:r w:rsidRPr="00120001">
        <w:rPr>
          <w:spacing w:val="-6"/>
        </w:rPr>
        <w:t xml:space="preserve">освоение </w:t>
      </w:r>
      <w:r w:rsidRPr="00120001">
        <w:rPr>
          <w:spacing w:val="-5"/>
        </w:rPr>
        <w:t xml:space="preserve">территории для </w:t>
      </w:r>
      <w:r w:rsidRPr="00120001">
        <w:rPr>
          <w:spacing w:val="-6"/>
        </w:rPr>
        <w:t xml:space="preserve">градостроительства включают </w:t>
      </w:r>
      <w:r w:rsidRPr="00120001">
        <w:t xml:space="preserve">в </w:t>
      </w:r>
      <w:r w:rsidRPr="00120001">
        <w:rPr>
          <w:spacing w:val="-5"/>
        </w:rPr>
        <w:t xml:space="preserve">себя </w:t>
      </w:r>
      <w:r w:rsidRPr="00120001">
        <w:rPr>
          <w:spacing w:val="-6"/>
        </w:rPr>
        <w:t xml:space="preserve">также стоимость </w:t>
      </w:r>
      <w:r w:rsidRPr="00120001">
        <w:rPr>
          <w:spacing w:val="-5"/>
        </w:rPr>
        <w:t xml:space="preserve">полного </w:t>
      </w:r>
      <w:r w:rsidRPr="00120001">
        <w:rPr>
          <w:spacing w:val="-6"/>
        </w:rPr>
        <w:t xml:space="preserve">комплекса исследований, изысканий, проектирования </w:t>
      </w:r>
      <w:r w:rsidRPr="00120001">
        <w:t xml:space="preserve">и </w:t>
      </w:r>
      <w:r w:rsidRPr="00120001">
        <w:rPr>
          <w:spacing w:val="-6"/>
        </w:rPr>
        <w:t xml:space="preserve">подготовки территории </w:t>
      </w:r>
      <w:r w:rsidRPr="00120001">
        <w:t xml:space="preserve">к </w:t>
      </w:r>
      <w:r w:rsidRPr="00120001">
        <w:rPr>
          <w:spacing w:val="-6"/>
        </w:rPr>
        <w:t xml:space="preserve">застройке. </w:t>
      </w:r>
      <w:r w:rsidRPr="00120001">
        <w:t xml:space="preserve">В </w:t>
      </w:r>
      <w:r w:rsidRPr="00120001">
        <w:rPr>
          <w:spacing w:val="-6"/>
        </w:rPr>
        <w:t xml:space="preserve">таблице </w:t>
      </w:r>
      <w:r w:rsidRPr="00120001">
        <w:t xml:space="preserve">2 </w:t>
      </w:r>
      <w:r w:rsidRPr="00120001">
        <w:rPr>
          <w:spacing w:val="-6"/>
        </w:rPr>
        <w:t xml:space="preserve">приведен </w:t>
      </w:r>
      <w:r w:rsidRPr="00120001">
        <w:rPr>
          <w:spacing w:val="-5"/>
        </w:rPr>
        <w:t xml:space="preserve">расчет </w:t>
      </w:r>
      <w:r w:rsidRPr="00120001">
        <w:rPr>
          <w:spacing w:val="-6"/>
        </w:rPr>
        <w:t xml:space="preserve">затрат </w:t>
      </w:r>
      <w:r w:rsidRPr="00120001">
        <w:rPr>
          <w:spacing w:val="-3"/>
        </w:rPr>
        <w:t xml:space="preserve">на </w:t>
      </w:r>
      <w:proofErr w:type="gramStart"/>
      <w:r w:rsidRPr="00120001">
        <w:rPr>
          <w:spacing w:val="-4"/>
        </w:rPr>
        <w:t xml:space="preserve">проект- </w:t>
      </w:r>
      <w:r w:rsidRPr="00120001">
        <w:rPr>
          <w:spacing w:val="-6"/>
        </w:rPr>
        <w:t>но</w:t>
      </w:r>
      <w:proofErr w:type="gramEnd"/>
      <w:r w:rsidRPr="00120001">
        <w:rPr>
          <w:spacing w:val="-6"/>
        </w:rPr>
        <w:t xml:space="preserve">-изыскательские работы, выполненный </w:t>
      </w:r>
      <w:r w:rsidRPr="00120001">
        <w:rPr>
          <w:spacing w:val="-3"/>
        </w:rPr>
        <w:t xml:space="preserve">на </w:t>
      </w:r>
      <w:r w:rsidRPr="00120001">
        <w:rPr>
          <w:spacing w:val="-5"/>
        </w:rPr>
        <w:t xml:space="preserve">основании </w:t>
      </w:r>
      <w:r w:rsidRPr="00120001">
        <w:rPr>
          <w:spacing w:val="-6"/>
        </w:rPr>
        <w:t xml:space="preserve">действующих </w:t>
      </w:r>
      <w:r w:rsidRPr="00120001">
        <w:rPr>
          <w:spacing w:val="-5"/>
        </w:rPr>
        <w:t>норм.</w:t>
      </w:r>
    </w:p>
    <w:p w14:paraId="618304E4" w14:textId="77777777" w:rsidR="00120001" w:rsidRPr="00120001" w:rsidRDefault="00120001" w:rsidP="00120001">
      <w:pPr>
        <w:widowControl/>
        <w:autoSpaceDE/>
        <w:autoSpaceDN/>
        <w:ind w:firstLine="993"/>
        <w:jc w:val="both"/>
        <w:rPr>
          <w:sz w:val="28"/>
          <w:szCs w:val="28"/>
        </w:rPr>
        <w:sectPr w:rsidR="00120001" w:rsidRPr="00120001">
          <w:pgSz w:w="11900" w:h="16840"/>
          <w:pgMar w:top="1200" w:right="1020" w:bottom="920" w:left="1020" w:header="0" w:footer="656" w:gutter="0"/>
          <w:cols w:space="720"/>
        </w:sectPr>
      </w:pPr>
    </w:p>
    <w:p w14:paraId="7A5F7DAF" w14:textId="77777777" w:rsidR="00120001" w:rsidRPr="00120001" w:rsidRDefault="00120001" w:rsidP="00120001">
      <w:pPr>
        <w:pStyle w:val="a3"/>
        <w:ind w:firstLine="993"/>
        <w:jc w:val="both"/>
      </w:pPr>
      <w:r w:rsidRPr="00120001">
        <w:lastRenderedPageBreak/>
        <w:t>Таблица 1</w:t>
      </w:r>
    </w:p>
    <w:p w14:paraId="3C65A121" w14:textId="77777777" w:rsidR="00120001" w:rsidRPr="00120001" w:rsidRDefault="00120001" w:rsidP="00120001">
      <w:pPr>
        <w:pStyle w:val="a3"/>
        <w:ind w:firstLine="993"/>
        <w:jc w:val="both"/>
      </w:pPr>
    </w:p>
    <w:p w14:paraId="21E340E3" w14:textId="77777777" w:rsidR="00120001" w:rsidRPr="00120001" w:rsidRDefault="00120001" w:rsidP="00120001">
      <w:pPr>
        <w:pStyle w:val="a3"/>
        <w:ind w:firstLine="993"/>
        <w:jc w:val="both"/>
      </w:pPr>
      <w:r w:rsidRPr="00120001">
        <w:t>Затраты на возмещение потерь сельхозпроизводства</w:t>
      </w:r>
    </w:p>
    <w:p w14:paraId="263D0C66" w14:textId="77777777" w:rsidR="00120001" w:rsidRPr="00120001" w:rsidRDefault="00120001" w:rsidP="00120001">
      <w:pPr>
        <w:pStyle w:val="a3"/>
        <w:ind w:firstLine="993"/>
        <w:jc w:val="both"/>
      </w:pPr>
    </w:p>
    <w:tbl>
      <w:tblPr>
        <w:tblStyle w:val="TableNormal"/>
        <w:tblW w:w="0" w:type="auto"/>
        <w:tblInd w:w="5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8"/>
        <w:gridCol w:w="1938"/>
        <w:gridCol w:w="1936"/>
        <w:gridCol w:w="1660"/>
        <w:gridCol w:w="1538"/>
      </w:tblGrid>
      <w:tr w:rsidR="00120001" w:rsidRPr="00120001" w14:paraId="6AAB591E" w14:textId="77777777" w:rsidTr="00120001">
        <w:trPr>
          <w:trHeight w:val="682"/>
        </w:trPr>
        <w:tc>
          <w:tcPr>
            <w:tcW w:w="17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1166EC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proofErr w:type="spellStart"/>
            <w:r w:rsidRPr="00120001">
              <w:rPr>
                <w:sz w:val="28"/>
                <w:szCs w:val="28"/>
                <w:lang w:val="en-US" w:eastAsia="en-US"/>
              </w:rPr>
              <w:t>Земельно</w:t>
            </w:r>
            <w:proofErr w:type="spellEnd"/>
            <w:r w:rsidRPr="00120001">
              <w:rPr>
                <w:sz w:val="28"/>
                <w:szCs w:val="28"/>
                <w:lang w:val="en-US" w:eastAsia="en-US"/>
              </w:rPr>
              <w:t xml:space="preserve">- </w:t>
            </w:r>
            <w:proofErr w:type="spellStart"/>
            <w:r w:rsidRPr="00120001">
              <w:rPr>
                <w:sz w:val="28"/>
                <w:szCs w:val="28"/>
                <w:lang w:val="en-US" w:eastAsia="en-US"/>
              </w:rPr>
              <w:t>оценочные</w:t>
            </w:r>
            <w:proofErr w:type="spellEnd"/>
            <w:r w:rsidRPr="00120001">
              <w:rPr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120001">
              <w:rPr>
                <w:sz w:val="28"/>
                <w:szCs w:val="28"/>
                <w:lang w:val="en-US" w:eastAsia="en-US"/>
              </w:rPr>
              <w:t>районы</w:t>
            </w:r>
            <w:proofErr w:type="spellEnd"/>
          </w:p>
        </w:tc>
        <w:tc>
          <w:tcPr>
            <w:tcW w:w="19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61240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</w:p>
          <w:p w14:paraId="6316E2A9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proofErr w:type="spellStart"/>
            <w:r w:rsidRPr="00120001">
              <w:rPr>
                <w:sz w:val="28"/>
                <w:szCs w:val="28"/>
                <w:lang w:val="en-US" w:eastAsia="en-US"/>
              </w:rPr>
              <w:t>Площадь</w:t>
            </w:r>
            <w:proofErr w:type="spellEnd"/>
            <w:r w:rsidRPr="00120001">
              <w:rPr>
                <w:sz w:val="28"/>
                <w:szCs w:val="28"/>
                <w:lang w:val="en-US" w:eastAsia="en-US"/>
              </w:rPr>
              <w:t xml:space="preserve">, </w:t>
            </w:r>
            <w:proofErr w:type="spellStart"/>
            <w:r w:rsidRPr="00120001">
              <w:rPr>
                <w:sz w:val="28"/>
                <w:szCs w:val="28"/>
                <w:lang w:val="en-US" w:eastAsia="en-US"/>
              </w:rPr>
              <w:t>га</w:t>
            </w:r>
            <w:proofErr w:type="spellEnd"/>
          </w:p>
        </w:tc>
        <w:tc>
          <w:tcPr>
            <w:tcW w:w="1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25D31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</w:p>
          <w:p w14:paraId="75BDD493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proofErr w:type="spellStart"/>
            <w:r w:rsidRPr="00120001">
              <w:rPr>
                <w:sz w:val="28"/>
                <w:szCs w:val="28"/>
                <w:lang w:val="en-US" w:eastAsia="en-US"/>
              </w:rPr>
              <w:t>Баллы</w:t>
            </w:r>
            <w:proofErr w:type="spellEnd"/>
            <w:r w:rsidRPr="00120001">
              <w:rPr>
                <w:sz w:val="28"/>
                <w:szCs w:val="28"/>
                <w:lang w:val="en-US" w:eastAsia="en-US"/>
              </w:rPr>
              <w:t xml:space="preserve"> </w:t>
            </w:r>
            <w:proofErr w:type="spellStart"/>
            <w:r w:rsidRPr="00120001">
              <w:rPr>
                <w:sz w:val="28"/>
                <w:szCs w:val="28"/>
                <w:lang w:val="en-US" w:eastAsia="en-US"/>
              </w:rPr>
              <w:t>бонитета</w:t>
            </w:r>
            <w:proofErr w:type="spellEnd"/>
          </w:p>
        </w:tc>
        <w:tc>
          <w:tcPr>
            <w:tcW w:w="31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90F8F4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proofErr w:type="spellStart"/>
            <w:r w:rsidRPr="00120001">
              <w:rPr>
                <w:sz w:val="28"/>
                <w:szCs w:val="28"/>
                <w:lang w:val="en-US" w:eastAsia="en-US"/>
              </w:rPr>
              <w:t>Затраты</w:t>
            </w:r>
            <w:proofErr w:type="spellEnd"/>
          </w:p>
        </w:tc>
      </w:tr>
      <w:tr w:rsidR="00120001" w:rsidRPr="00120001" w14:paraId="59BF6100" w14:textId="77777777" w:rsidTr="00120001">
        <w:trPr>
          <w:trHeight w:val="642"/>
        </w:trPr>
        <w:tc>
          <w:tcPr>
            <w:tcW w:w="17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86C1BE" w14:textId="77777777" w:rsidR="00120001" w:rsidRPr="00120001" w:rsidRDefault="00120001" w:rsidP="00120001">
            <w:pPr>
              <w:jc w:val="both"/>
              <w:rPr>
                <w:sz w:val="28"/>
                <w:szCs w:val="28"/>
                <w:lang w:val="en-US" w:eastAsia="en-US"/>
              </w:rPr>
            </w:pPr>
          </w:p>
        </w:tc>
        <w:tc>
          <w:tcPr>
            <w:tcW w:w="19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C37ACE" w14:textId="77777777" w:rsidR="00120001" w:rsidRPr="00120001" w:rsidRDefault="00120001" w:rsidP="00120001">
            <w:pPr>
              <w:jc w:val="both"/>
              <w:rPr>
                <w:sz w:val="28"/>
                <w:szCs w:val="28"/>
                <w:lang w:val="en-US" w:eastAsia="en-US"/>
              </w:rPr>
            </w:pPr>
          </w:p>
        </w:tc>
        <w:tc>
          <w:tcPr>
            <w:tcW w:w="1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4AF014" w14:textId="77777777" w:rsidR="00120001" w:rsidRPr="00120001" w:rsidRDefault="00120001" w:rsidP="00120001">
            <w:pPr>
              <w:jc w:val="both"/>
              <w:rPr>
                <w:sz w:val="28"/>
                <w:szCs w:val="28"/>
                <w:lang w:val="en-US" w:eastAsia="en-US"/>
              </w:rPr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E8EE6F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proofErr w:type="spellStart"/>
            <w:r w:rsidRPr="00120001">
              <w:rPr>
                <w:sz w:val="28"/>
                <w:szCs w:val="28"/>
                <w:lang w:val="en-US" w:eastAsia="en-US"/>
              </w:rPr>
              <w:t>тенге</w:t>
            </w:r>
            <w:proofErr w:type="spellEnd"/>
            <w:r w:rsidRPr="00120001">
              <w:rPr>
                <w:sz w:val="28"/>
                <w:szCs w:val="28"/>
                <w:lang w:val="en-US" w:eastAsia="en-US"/>
              </w:rPr>
              <w:t xml:space="preserve"> / </w:t>
            </w:r>
            <w:proofErr w:type="spellStart"/>
            <w:r w:rsidRPr="00120001">
              <w:rPr>
                <w:sz w:val="28"/>
                <w:szCs w:val="28"/>
                <w:lang w:val="en-US" w:eastAsia="en-US"/>
              </w:rPr>
              <w:t>га</w:t>
            </w:r>
            <w:proofErr w:type="spellEnd"/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0FD085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proofErr w:type="spellStart"/>
            <w:r w:rsidRPr="00120001">
              <w:rPr>
                <w:sz w:val="28"/>
                <w:szCs w:val="28"/>
                <w:lang w:val="en-US" w:eastAsia="en-US"/>
              </w:rPr>
              <w:t>тенге</w:t>
            </w:r>
            <w:proofErr w:type="spellEnd"/>
            <w:r w:rsidRPr="00120001">
              <w:rPr>
                <w:sz w:val="28"/>
                <w:szCs w:val="28"/>
                <w:lang w:val="en-US" w:eastAsia="en-US"/>
              </w:rPr>
              <w:t xml:space="preserve"> / м2</w:t>
            </w:r>
          </w:p>
        </w:tc>
      </w:tr>
      <w:tr w:rsidR="00120001" w:rsidRPr="00120001" w14:paraId="10645C8D" w14:textId="77777777" w:rsidTr="00120001">
        <w:trPr>
          <w:trHeight w:val="583"/>
        </w:trPr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DF90FF3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1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6E593AC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578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05F28BD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46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DAAD338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667728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D75EF26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66,77</w:t>
            </w:r>
          </w:p>
        </w:tc>
      </w:tr>
      <w:tr w:rsidR="00120001" w:rsidRPr="00120001" w14:paraId="0746A23E" w14:textId="77777777" w:rsidTr="00120001">
        <w:trPr>
          <w:trHeight w:val="587"/>
        </w:trPr>
        <w:tc>
          <w:tcPr>
            <w:tcW w:w="179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53F353B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2</w:t>
            </w:r>
          </w:p>
        </w:tc>
        <w:tc>
          <w:tcPr>
            <w:tcW w:w="19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4EA187D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776</w:t>
            </w:r>
          </w:p>
        </w:tc>
        <w:tc>
          <w:tcPr>
            <w:tcW w:w="19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3BA3738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48</w:t>
            </w:r>
          </w:p>
        </w:tc>
        <w:tc>
          <w:tcPr>
            <w:tcW w:w="16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9E547F2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696760</w:t>
            </w:r>
          </w:p>
        </w:tc>
        <w:tc>
          <w:tcPr>
            <w:tcW w:w="15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C05D844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69,68</w:t>
            </w:r>
          </w:p>
        </w:tc>
      </w:tr>
      <w:tr w:rsidR="00120001" w:rsidRPr="00120001" w14:paraId="205D08BB" w14:textId="77777777" w:rsidTr="00120001">
        <w:trPr>
          <w:trHeight w:val="588"/>
        </w:trPr>
        <w:tc>
          <w:tcPr>
            <w:tcW w:w="179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BCAC99D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3</w:t>
            </w:r>
          </w:p>
        </w:tc>
        <w:tc>
          <w:tcPr>
            <w:tcW w:w="19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DA56280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814</w:t>
            </w:r>
          </w:p>
        </w:tc>
        <w:tc>
          <w:tcPr>
            <w:tcW w:w="19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CC0B9DD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54</w:t>
            </w:r>
          </w:p>
        </w:tc>
        <w:tc>
          <w:tcPr>
            <w:tcW w:w="16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8A74CBF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785883</w:t>
            </w:r>
          </w:p>
        </w:tc>
        <w:tc>
          <w:tcPr>
            <w:tcW w:w="15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537FFCD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78,59</w:t>
            </w:r>
          </w:p>
        </w:tc>
      </w:tr>
      <w:tr w:rsidR="00120001" w:rsidRPr="00120001" w14:paraId="7193A13A" w14:textId="77777777" w:rsidTr="00120001">
        <w:trPr>
          <w:trHeight w:val="589"/>
        </w:trPr>
        <w:tc>
          <w:tcPr>
            <w:tcW w:w="179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C24BCAF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4</w:t>
            </w:r>
          </w:p>
        </w:tc>
        <w:tc>
          <w:tcPr>
            <w:tcW w:w="19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8675BBF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1368</w:t>
            </w:r>
          </w:p>
        </w:tc>
        <w:tc>
          <w:tcPr>
            <w:tcW w:w="19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0375D84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44</w:t>
            </w:r>
          </w:p>
        </w:tc>
        <w:tc>
          <w:tcPr>
            <w:tcW w:w="16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70B7474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642707</w:t>
            </w:r>
          </w:p>
        </w:tc>
        <w:tc>
          <w:tcPr>
            <w:tcW w:w="15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D7F8EBD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64,27</w:t>
            </w:r>
          </w:p>
        </w:tc>
      </w:tr>
      <w:tr w:rsidR="00120001" w:rsidRPr="00120001" w14:paraId="4F9A44AF" w14:textId="77777777" w:rsidTr="00120001">
        <w:trPr>
          <w:trHeight w:val="588"/>
        </w:trPr>
        <w:tc>
          <w:tcPr>
            <w:tcW w:w="179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79D3398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5</w:t>
            </w:r>
          </w:p>
        </w:tc>
        <w:tc>
          <w:tcPr>
            <w:tcW w:w="19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4D11C11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678</w:t>
            </w:r>
          </w:p>
        </w:tc>
        <w:tc>
          <w:tcPr>
            <w:tcW w:w="19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52EADD1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51</w:t>
            </w:r>
          </w:p>
        </w:tc>
        <w:tc>
          <w:tcPr>
            <w:tcW w:w="16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ACEE54C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742223</w:t>
            </w:r>
          </w:p>
        </w:tc>
        <w:tc>
          <w:tcPr>
            <w:tcW w:w="15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E3F5B31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74,22</w:t>
            </w:r>
          </w:p>
        </w:tc>
      </w:tr>
      <w:tr w:rsidR="00120001" w:rsidRPr="00120001" w14:paraId="054970CF" w14:textId="77777777" w:rsidTr="00120001">
        <w:trPr>
          <w:trHeight w:val="588"/>
        </w:trPr>
        <w:tc>
          <w:tcPr>
            <w:tcW w:w="179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C49DE44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6</w:t>
            </w:r>
          </w:p>
        </w:tc>
        <w:tc>
          <w:tcPr>
            <w:tcW w:w="19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8E0B7BC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924</w:t>
            </w:r>
          </w:p>
        </w:tc>
        <w:tc>
          <w:tcPr>
            <w:tcW w:w="19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FF589D5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49</w:t>
            </w:r>
          </w:p>
        </w:tc>
        <w:tc>
          <w:tcPr>
            <w:tcW w:w="16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9B55E62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711276</w:t>
            </w:r>
          </w:p>
        </w:tc>
        <w:tc>
          <w:tcPr>
            <w:tcW w:w="15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DF2C3AC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71,13</w:t>
            </w:r>
          </w:p>
        </w:tc>
      </w:tr>
      <w:tr w:rsidR="00120001" w:rsidRPr="00120001" w14:paraId="35A33210" w14:textId="77777777" w:rsidTr="00120001">
        <w:trPr>
          <w:trHeight w:val="589"/>
        </w:trPr>
        <w:tc>
          <w:tcPr>
            <w:tcW w:w="179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D796813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7</w:t>
            </w:r>
          </w:p>
        </w:tc>
        <w:tc>
          <w:tcPr>
            <w:tcW w:w="19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59A878D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770</w:t>
            </w:r>
          </w:p>
        </w:tc>
        <w:tc>
          <w:tcPr>
            <w:tcW w:w="19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44F26BA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52</w:t>
            </w:r>
          </w:p>
        </w:tc>
        <w:tc>
          <w:tcPr>
            <w:tcW w:w="16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B8DAD1A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756777</w:t>
            </w:r>
          </w:p>
        </w:tc>
        <w:tc>
          <w:tcPr>
            <w:tcW w:w="15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53677EB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75,68</w:t>
            </w:r>
          </w:p>
        </w:tc>
      </w:tr>
      <w:tr w:rsidR="00120001" w:rsidRPr="00120001" w14:paraId="6B75639C" w14:textId="77777777" w:rsidTr="00120001">
        <w:trPr>
          <w:trHeight w:val="588"/>
        </w:trPr>
        <w:tc>
          <w:tcPr>
            <w:tcW w:w="179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0C4526C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8</w:t>
            </w:r>
          </w:p>
        </w:tc>
        <w:tc>
          <w:tcPr>
            <w:tcW w:w="19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69AE56F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663</w:t>
            </w:r>
          </w:p>
        </w:tc>
        <w:tc>
          <w:tcPr>
            <w:tcW w:w="19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F6091E4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48</w:t>
            </w:r>
          </w:p>
        </w:tc>
        <w:tc>
          <w:tcPr>
            <w:tcW w:w="16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6C9A501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696760</w:t>
            </w:r>
          </w:p>
        </w:tc>
        <w:tc>
          <w:tcPr>
            <w:tcW w:w="15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0CBF4A6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69,68</w:t>
            </w:r>
          </w:p>
        </w:tc>
      </w:tr>
      <w:tr w:rsidR="00120001" w:rsidRPr="00120001" w14:paraId="0B8BEC82" w14:textId="77777777" w:rsidTr="00120001">
        <w:trPr>
          <w:trHeight w:val="588"/>
        </w:trPr>
        <w:tc>
          <w:tcPr>
            <w:tcW w:w="179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17B59AD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9</w:t>
            </w:r>
          </w:p>
        </w:tc>
        <w:tc>
          <w:tcPr>
            <w:tcW w:w="19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42BFB05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498</w:t>
            </w:r>
          </w:p>
        </w:tc>
        <w:tc>
          <w:tcPr>
            <w:tcW w:w="19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649B8FE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54</w:t>
            </w:r>
          </w:p>
        </w:tc>
        <w:tc>
          <w:tcPr>
            <w:tcW w:w="16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54AE1BC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785883</w:t>
            </w:r>
          </w:p>
        </w:tc>
        <w:tc>
          <w:tcPr>
            <w:tcW w:w="15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4C2ADA2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78,59</w:t>
            </w:r>
          </w:p>
        </w:tc>
      </w:tr>
      <w:tr w:rsidR="00120001" w:rsidRPr="00120001" w14:paraId="2E0F1F7F" w14:textId="77777777" w:rsidTr="00120001">
        <w:trPr>
          <w:trHeight w:val="588"/>
        </w:trPr>
        <w:tc>
          <w:tcPr>
            <w:tcW w:w="179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1FCE3BD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10</w:t>
            </w:r>
          </w:p>
        </w:tc>
        <w:tc>
          <w:tcPr>
            <w:tcW w:w="19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DB97917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404</w:t>
            </w:r>
          </w:p>
        </w:tc>
        <w:tc>
          <w:tcPr>
            <w:tcW w:w="19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F67405F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60</w:t>
            </w:r>
          </w:p>
        </w:tc>
        <w:tc>
          <w:tcPr>
            <w:tcW w:w="16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71D4E41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879166</w:t>
            </w:r>
          </w:p>
        </w:tc>
        <w:tc>
          <w:tcPr>
            <w:tcW w:w="15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A501A56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87,92</w:t>
            </w:r>
          </w:p>
        </w:tc>
      </w:tr>
      <w:tr w:rsidR="00120001" w:rsidRPr="00120001" w14:paraId="329C912C" w14:textId="77777777" w:rsidTr="00120001">
        <w:trPr>
          <w:trHeight w:val="588"/>
        </w:trPr>
        <w:tc>
          <w:tcPr>
            <w:tcW w:w="179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5382534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11</w:t>
            </w:r>
          </w:p>
        </w:tc>
        <w:tc>
          <w:tcPr>
            <w:tcW w:w="19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5F7FC1B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902</w:t>
            </w:r>
          </w:p>
        </w:tc>
        <w:tc>
          <w:tcPr>
            <w:tcW w:w="19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58F64D6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43</w:t>
            </w:r>
          </w:p>
        </w:tc>
        <w:tc>
          <w:tcPr>
            <w:tcW w:w="16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91C3517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628100</w:t>
            </w:r>
          </w:p>
        </w:tc>
        <w:tc>
          <w:tcPr>
            <w:tcW w:w="15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A2D9AE8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62,81</w:t>
            </w:r>
          </w:p>
        </w:tc>
      </w:tr>
      <w:tr w:rsidR="00120001" w:rsidRPr="00120001" w14:paraId="2173CD70" w14:textId="77777777" w:rsidTr="00120001">
        <w:trPr>
          <w:trHeight w:val="589"/>
        </w:trPr>
        <w:tc>
          <w:tcPr>
            <w:tcW w:w="179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B7A0520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12</w:t>
            </w:r>
          </w:p>
        </w:tc>
        <w:tc>
          <w:tcPr>
            <w:tcW w:w="19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32362AF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216</w:t>
            </w:r>
          </w:p>
        </w:tc>
        <w:tc>
          <w:tcPr>
            <w:tcW w:w="19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F8DA70C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60</w:t>
            </w:r>
          </w:p>
        </w:tc>
        <w:tc>
          <w:tcPr>
            <w:tcW w:w="16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84E382C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879166</w:t>
            </w:r>
          </w:p>
        </w:tc>
        <w:tc>
          <w:tcPr>
            <w:tcW w:w="15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BCDCE64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87,92</w:t>
            </w:r>
          </w:p>
        </w:tc>
      </w:tr>
      <w:tr w:rsidR="00120001" w:rsidRPr="00120001" w14:paraId="695AB013" w14:textId="77777777" w:rsidTr="00120001">
        <w:trPr>
          <w:trHeight w:val="588"/>
        </w:trPr>
        <w:tc>
          <w:tcPr>
            <w:tcW w:w="179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29D05F2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13</w:t>
            </w:r>
          </w:p>
        </w:tc>
        <w:tc>
          <w:tcPr>
            <w:tcW w:w="19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CFA00F7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421</w:t>
            </w:r>
          </w:p>
        </w:tc>
        <w:tc>
          <w:tcPr>
            <w:tcW w:w="19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E03B482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45</w:t>
            </w:r>
          </w:p>
        </w:tc>
        <w:tc>
          <w:tcPr>
            <w:tcW w:w="16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F30C295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657314</w:t>
            </w:r>
          </w:p>
        </w:tc>
        <w:tc>
          <w:tcPr>
            <w:tcW w:w="15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CA5A293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65,73</w:t>
            </w:r>
          </w:p>
        </w:tc>
      </w:tr>
      <w:tr w:rsidR="00120001" w:rsidRPr="00120001" w14:paraId="39F3DA49" w14:textId="77777777" w:rsidTr="00120001">
        <w:trPr>
          <w:trHeight w:val="588"/>
        </w:trPr>
        <w:tc>
          <w:tcPr>
            <w:tcW w:w="179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721BE77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14</w:t>
            </w:r>
          </w:p>
        </w:tc>
        <w:tc>
          <w:tcPr>
            <w:tcW w:w="19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494B4D8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proofErr w:type="spellStart"/>
            <w:r w:rsidRPr="00120001">
              <w:rPr>
                <w:sz w:val="28"/>
                <w:szCs w:val="28"/>
                <w:lang w:val="en-US" w:eastAsia="en-US"/>
              </w:rPr>
              <w:t>резерв</w:t>
            </w:r>
            <w:proofErr w:type="spellEnd"/>
          </w:p>
        </w:tc>
        <w:tc>
          <w:tcPr>
            <w:tcW w:w="19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7EAA59A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47</w:t>
            </w:r>
          </w:p>
        </w:tc>
        <w:tc>
          <w:tcPr>
            <w:tcW w:w="16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FDFC456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682244</w:t>
            </w:r>
          </w:p>
        </w:tc>
        <w:tc>
          <w:tcPr>
            <w:tcW w:w="15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67BE457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68,22</w:t>
            </w:r>
          </w:p>
        </w:tc>
      </w:tr>
      <w:tr w:rsidR="00120001" w:rsidRPr="00120001" w14:paraId="10979A34" w14:textId="77777777" w:rsidTr="00120001">
        <w:trPr>
          <w:trHeight w:val="588"/>
        </w:trPr>
        <w:tc>
          <w:tcPr>
            <w:tcW w:w="179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B0A05F3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15</w:t>
            </w:r>
          </w:p>
        </w:tc>
        <w:tc>
          <w:tcPr>
            <w:tcW w:w="19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A93168B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330</w:t>
            </w:r>
          </w:p>
        </w:tc>
        <w:tc>
          <w:tcPr>
            <w:tcW w:w="19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7D48F1C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54</w:t>
            </w:r>
          </w:p>
        </w:tc>
        <w:tc>
          <w:tcPr>
            <w:tcW w:w="16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0832359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785883</w:t>
            </w:r>
          </w:p>
        </w:tc>
        <w:tc>
          <w:tcPr>
            <w:tcW w:w="15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1F0090A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78,59</w:t>
            </w:r>
          </w:p>
        </w:tc>
      </w:tr>
      <w:tr w:rsidR="00120001" w:rsidRPr="00120001" w14:paraId="54A20942" w14:textId="77777777" w:rsidTr="00120001">
        <w:trPr>
          <w:trHeight w:val="589"/>
        </w:trPr>
        <w:tc>
          <w:tcPr>
            <w:tcW w:w="179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3038101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16</w:t>
            </w:r>
          </w:p>
        </w:tc>
        <w:tc>
          <w:tcPr>
            <w:tcW w:w="19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878BB1C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1275</w:t>
            </w:r>
          </w:p>
        </w:tc>
        <w:tc>
          <w:tcPr>
            <w:tcW w:w="19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AAF0068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55</w:t>
            </w:r>
          </w:p>
        </w:tc>
        <w:tc>
          <w:tcPr>
            <w:tcW w:w="16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6AF6A74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800437</w:t>
            </w:r>
          </w:p>
        </w:tc>
        <w:tc>
          <w:tcPr>
            <w:tcW w:w="15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293A15B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80,04</w:t>
            </w:r>
          </w:p>
        </w:tc>
      </w:tr>
      <w:tr w:rsidR="00120001" w:rsidRPr="00120001" w14:paraId="36CB2F72" w14:textId="77777777" w:rsidTr="00120001">
        <w:trPr>
          <w:trHeight w:val="589"/>
        </w:trPr>
        <w:tc>
          <w:tcPr>
            <w:tcW w:w="179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74A03B6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17</w:t>
            </w:r>
          </w:p>
        </w:tc>
        <w:tc>
          <w:tcPr>
            <w:tcW w:w="19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D7D5C0C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366</w:t>
            </w:r>
          </w:p>
        </w:tc>
        <w:tc>
          <w:tcPr>
            <w:tcW w:w="19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D4106A8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47</w:t>
            </w:r>
          </w:p>
        </w:tc>
        <w:tc>
          <w:tcPr>
            <w:tcW w:w="16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2A9541D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682244</w:t>
            </w:r>
          </w:p>
        </w:tc>
        <w:tc>
          <w:tcPr>
            <w:tcW w:w="153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50CCAC1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68,22</w:t>
            </w:r>
          </w:p>
        </w:tc>
      </w:tr>
      <w:tr w:rsidR="00120001" w:rsidRPr="00120001" w14:paraId="5BFF3E85" w14:textId="77777777" w:rsidTr="00120001">
        <w:trPr>
          <w:trHeight w:val="586"/>
        </w:trPr>
        <w:tc>
          <w:tcPr>
            <w:tcW w:w="17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E80062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18</w:t>
            </w:r>
          </w:p>
        </w:tc>
        <w:tc>
          <w:tcPr>
            <w:tcW w:w="19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636C84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75</w:t>
            </w:r>
          </w:p>
        </w:tc>
        <w:tc>
          <w:tcPr>
            <w:tcW w:w="19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6F7A4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54</w:t>
            </w:r>
          </w:p>
        </w:tc>
        <w:tc>
          <w:tcPr>
            <w:tcW w:w="1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9739CE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785883</w:t>
            </w:r>
          </w:p>
        </w:tc>
        <w:tc>
          <w:tcPr>
            <w:tcW w:w="15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1448A" w14:textId="77777777" w:rsidR="00120001" w:rsidRPr="00120001" w:rsidRDefault="00120001" w:rsidP="00120001">
            <w:pPr>
              <w:pStyle w:val="TableParagraph"/>
              <w:jc w:val="both"/>
              <w:rPr>
                <w:sz w:val="28"/>
                <w:szCs w:val="28"/>
                <w:lang w:val="en-US" w:eastAsia="en-US"/>
              </w:rPr>
            </w:pPr>
            <w:r w:rsidRPr="00120001">
              <w:rPr>
                <w:sz w:val="28"/>
                <w:szCs w:val="28"/>
                <w:lang w:val="en-US" w:eastAsia="en-US"/>
              </w:rPr>
              <w:t>78,59</w:t>
            </w:r>
          </w:p>
        </w:tc>
      </w:tr>
    </w:tbl>
    <w:p w14:paraId="6A0E4CBB" w14:textId="77777777" w:rsidR="00120001" w:rsidRPr="00120001" w:rsidRDefault="00120001" w:rsidP="00120001">
      <w:pPr>
        <w:widowControl/>
        <w:autoSpaceDE/>
        <w:autoSpaceDN/>
        <w:ind w:firstLine="993"/>
        <w:jc w:val="both"/>
        <w:rPr>
          <w:sz w:val="28"/>
          <w:szCs w:val="28"/>
        </w:rPr>
        <w:sectPr w:rsidR="00120001" w:rsidRPr="00120001">
          <w:pgSz w:w="11900" w:h="16840"/>
          <w:pgMar w:top="1120" w:right="1020" w:bottom="920" w:left="1020" w:header="0" w:footer="656" w:gutter="0"/>
          <w:cols w:space="720"/>
        </w:sectPr>
      </w:pPr>
    </w:p>
    <w:p w14:paraId="41A288A9" w14:textId="76310D1B" w:rsidR="00120001" w:rsidRPr="00120001" w:rsidRDefault="00120001" w:rsidP="00120001">
      <w:pPr>
        <w:pStyle w:val="a3"/>
        <w:ind w:firstLine="993"/>
        <w:jc w:val="both"/>
      </w:pPr>
      <w:r w:rsidRPr="00120001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4035811" wp14:editId="1F3CAFCD">
                <wp:simplePos x="0" y="0"/>
                <wp:positionH relativeFrom="page">
                  <wp:posOffset>441325</wp:posOffset>
                </wp:positionH>
                <wp:positionV relativeFrom="page">
                  <wp:posOffset>3704590</wp:posOffset>
                </wp:positionV>
                <wp:extent cx="166370" cy="152400"/>
                <wp:effectExtent l="3175" t="0" r="1905" b="63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3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3589FF" w14:textId="77777777" w:rsidR="00120001" w:rsidRDefault="00120001" w:rsidP="00120001">
                            <w:pPr>
                              <w:spacing w:before="11"/>
                              <w:ind w:left="2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035811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left:0;text-align:left;margin-left:34.75pt;margin-top:291.7pt;width:13.1pt;height:12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" filled="f" stroked="f">
                <v:textbox style="layout-flow:vertical" inset="0,0,0,0">
                  <w:txbxContent>
                    <w:p w14:paraId="503589FF" w14:textId="77777777" w:rsidR="00120001" w:rsidRDefault="00120001" w:rsidP="00120001">
                      <w:pPr>
                        <w:spacing w:before="11"/>
                        <w:ind w:left="2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120001">
        <w:t>Затраты на проектно-изыскательские работы</w:t>
      </w:r>
      <w:r w:rsidRPr="00120001">
        <w:rPr>
          <w:position w:val="9"/>
        </w:rPr>
        <w:t>Таблица 2</w:t>
      </w:r>
    </w:p>
    <w:p w14:paraId="1361965C" w14:textId="77777777" w:rsidR="00120001" w:rsidRPr="00120001" w:rsidRDefault="00120001" w:rsidP="00120001">
      <w:pPr>
        <w:pStyle w:val="a3"/>
        <w:ind w:firstLine="993"/>
        <w:jc w:val="both"/>
      </w:pPr>
    </w:p>
    <w:p w14:paraId="21D20E88" w14:textId="0CAA7B98" w:rsidR="00120001" w:rsidRPr="00120001" w:rsidRDefault="00120001" w:rsidP="00120001">
      <w:pPr>
        <w:pStyle w:val="a3"/>
        <w:ind w:firstLine="993"/>
        <w:jc w:val="both"/>
      </w:pPr>
      <w:r w:rsidRPr="00120001">
        <w:rPr>
          <w:noProof/>
        </w:rPr>
        <w:drawing>
          <wp:anchor distT="0" distB="0" distL="0" distR="0" simplePos="0" relativeHeight="251658240" behindDoc="0" locked="0" layoutInCell="1" allowOverlap="1" wp14:anchorId="0F5637A8" wp14:editId="4C986012">
            <wp:simplePos x="0" y="0"/>
            <wp:positionH relativeFrom="page">
              <wp:posOffset>809625</wp:posOffset>
            </wp:positionH>
            <wp:positionV relativeFrom="paragraph">
              <wp:posOffset>123190</wp:posOffset>
            </wp:positionV>
            <wp:extent cx="6261100" cy="3488690"/>
            <wp:effectExtent l="0" t="0" r="635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100" cy="3488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79E072" w14:textId="77777777" w:rsidR="00F24D12" w:rsidRPr="00120001" w:rsidRDefault="00F24D12" w:rsidP="00120001">
      <w:pPr>
        <w:ind w:firstLine="993"/>
        <w:jc w:val="both"/>
        <w:rPr>
          <w:sz w:val="28"/>
          <w:szCs w:val="28"/>
        </w:rPr>
      </w:pPr>
    </w:p>
    <w:sectPr w:rsidR="00F24D12" w:rsidRPr="0012000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D038E0"/>
    <w:multiLevelType w:val="multilevel"/>
    <w:tmpl w:val="88C2FF26"/>
    <w:lvl w:ilvl="0">
      <w:start w:val="5"/>
      <w:numFmt w:val="decimal"/>
      <w:lvlText w:val="%1"/>
      <w:lvlJc w:val="left"/>
      <w:pPr>
        <w:ind w:left="3098" w:hanging="212"/>
      </w:pPr>
      <w:rPr>
        <w:w w:val="100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035" w:hanging="42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840" w:hanging="422"/>
      </w:pPr>
      <w:rPr>
        <w:lang w:val="ru-RU" w:eastAsia="ru-RU" w:bidi="ru-RU"/>
      </w:rPr>
    </w:lvl>
    <w:lvl w:ilvl="3">
      <w:numFmt w:val="bullet"/>
      <w:lvlText w:val="•"/>
      <w:lvlJc w:val="left"/>
      <w:pPr>
        <w:ind w:left="5467" w:hanging="422"/>
      </w:pPr>
      <w:rPr>
        <w:lang w:val="ru-RU" w:eastAsia="ru-RU" w:bidi="ru-RU"/>
      </w:rPr>
    </w:lvl>
    <w:lvl w:ilvl="4">
      <w:numFmt w:val="bullet"/>
      <w:lvlText w:val="•"/>
      <w:lvlJc w:val="left"/>
      <w:pPr>
        <w:ind w:left="6095" w:hanging="422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6722" w:hanging="422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7350" w:hanging="422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7977" w:hanging="422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8605" w:hanging="422"/>
      </w:pPr>
      <w:rPr>
        <w:lang w:val="ru-RU" w:eastAsia="ru-RU" w:bidi="ru-RU"/>
      </w:rPr>
    </w:lvl>
  </w:abstractNum>
  <w:abstractNum w:abstractNumId="1" w15:restartNumberingAfterBreak="0">
    <w:nsid w:val="25EF6AEA"/>
    <w:multiLevelType w:val="hybridMultilevel"/>
    <w:tmpl w:val="BDAE7408"/>
    <w:lvl w:ilvl="0" w:tplc="BA54B826">
      <w:numFmt w:val="bullet"/>
      <w:lvlText w:val="-"/>
      <w:lvlJc w:val="left"/>
      <w:pPr>
        <w:ind w:left="116" w:hanging="15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F784158A">
      <w:numFmt w:val="bullet"/>
      <w:lvlText w:val="•"/>
      <w:lvlJc w:val="left"/>
      <w:pPr>
        <w:ind w:left="1094" w:hanging="150"/>
      </w:pPr>
      <w:rPr>
        <w:lang w:val="ru-RU" w:eastAsia="ru-RU" w:bidi="ru-RU"/>
      </w:rPr>
    </w:lvl>
    <w:lvl w:ilvl="2" w:tplc="9A263E68">
      <w:numFmt w:val="bullet"/>
      <w:lvlText w:val="•"/>
      <w:lvlJc w:val="left"/>
      <w:pPr>
        <w:ind w:left="2068" w:hanging="150"/>
      </w:pPr>
      <w:rPr>
        <w:lang w:val="ru-RU" w:eastAsia="ru-RU" w:bidi="ru-RU"/>
      </w:rPr>
    </w:lvl>
    <w:lvl w:ilvl="3" w:tplc="940C3D0A">
      <w:numFmt w:val="bullet"/>
      <w:lvlText w:val="•"/>
      <w:lvlJc w:val="left"/>
      <w:pPr>
        <w:ind w:left="3042" w:hanging="150"/>
      </w:pPr>
      <w:rPr>
        <w:lang w:val="ru-RU" w:eastAsia="ru-RU" w:bidi="ru-RU"/>
      </w:rPr>
    </w:lvl>
    <w:lvl w:ilvl="4" w:tplc="F1389400">
      <w:numFmt w:val="bullet"/>
      <w:lvlText w:val="•"/>
      <w:lvlJc w:val="left"/>
      <w:pPr>
        <w:ind w:left="4016" w:hanging="150"/>
      </w:pPr>
      <w:rPr>
        <w:lang w:val="ru-RU" w:eastAsia="ru-RU" w:bidi="ru-RU"/>
      </w:rPr>
    </w:lvl>
    <w:lvl w:ilvl="5" w:tplc="4434D11C">
      <w:numFmt w:val="bullet"/>
      <w:lvlText w:val="•"/>
      <w:lvlJc w:val="left"/>
      <w:pPr>
        <w:ind w:left="4990" w:hanging="150"/>
      </w:pPr>
      <w:rPr>
        <w:lang w:val="ru-RU" w:eastAsia="ru-RU" w:bidi="ru-RU"/>
      </w:rPr>
    </w:lvl>
    <w:lvl w:ilvl="6" w:tplc="9B72D80C">
      <w:numFmt w:val="bullet"/>
      <w:lvlText w:val="•"/>
      <w:lvlJc w:val="left"/>
      <w:pPr>
        <w:ind w:left="5964" w:hanging="150"/>
      </w:pPr>
      <w:rPr>
        <w:lang w:val="ru-RU" w:eastAsia="ru-RU" w:bidi="ru-RU"/>
      </w:rPr>
    </w:lvl>
    <w:lvl w:ilvl="7" w:tplc="CDFA7FAC">
      <w:numFmt w:val="bullet"/>
      <w:lvlText w:val="•"/>
      <w:lvlJc w:val="left"/>
      <w:pPr>
        <w:ind w:left="6938" w:hanging="150"/>
      </w:pPr>
      <w:rPr>
        <w:lang w:val="ru-RU" w:eastAsia="ru-RU" w:bidi="ru-RU"/>
      </w:rPr>
    </w:lvl>
    <w:lvl w:ilvl="8" w:tplc="7BF6263E">
      <w:numFmt w:val="bullet"/>
      <w:lvlText w:val="•"/>
      <w:lvlJc w:val="left"/>
      <w:pPr>
        <w:ind w:left="7912" w:hanging="150"/>
      </w:pPr>
      <w:rPr>
        <w:lang w:val="ru-RU" w:eastAsia="ru-RU" w:bidi="ru-RU"/>
      </w:rPr>
    </w:lvl>
  </w:abstractNum>
  <w:abstractNum w:abstractNumId="2" w15:restartNumberingAfterBreak="0">
    <w:nsid w:val="2A123555"/>
    <w:multiLevelType w:val="hybridMultilevel"/>
    <w:tmpl w:val="7D22E5B0"/>
    <w:lvl w:ilvl="0" w:tplc="38CC4F46">
      <w:start w:val="1"/>
      <w:numFmt w:val="decimal"/>
      <w:lvlText w:val="%1."/>
      <w:lvlJc w:val="left"/>
      <w:pPr>
        <w:ind w:left="1179" w:hanging="211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ru-RU" w:bidi="ru-RU"/>
      </w:rPr>
    </w:lvl>
    <w:lvl w:ilvl="1" w:tplc="B052C0FC">
      <w:numFmt w:val="bullet"/>
      <w:lvlText w:val="•"/>
      <w:lvlJc w:val="left"/>
      <w:pPr>
        <w:ind w:left="2048" w:hanging="211"/>
      </w:pPr>
      <w:rPr>
        <w:lang w:val="ru-RU" w:eastAsia="ru-RU" w:bidi="ru-RU"/>
      </w:rPr>
    </w:lvl>
    <w:lvl w:ilvl="2" w:tplc="FDC057E2">
      <w:numFmt w:val="bullet"/>
      <w:lvlText w:val="•"/>
      <w:lvlJc w:val="left"/>
      <w:pPr>
        <w:ind w:left="2916" w:hanging="211"/>
      </w:pPr>
      <w:rPr>
        <w:lang w:val="ru-RU" w:eastAsia="ru-RU" w:bidi="ru-RU"/>
      </w:rPr>
    </w:lvl>
    <w:lvl w:ilvl="3" w:tplc="CDCEF702">
      <w:numFmt w:val="bullet"/>
      <w:lvlText w:val="•"/>
      <w:lvlJc w:val="left"/>
      <w:pPr>
        <w:ind w:left="3784" w:hanging="211"/>
      </w:pPr>
      <w:rPr>
        <w:lang w:val="ru-RU" w:eastAsia="ru-RU" w:bidi="ru-RU"/>
      </w:rPr>
    </w:lvl>
    <w:lvl w:ilvl="4" w:tplc="8C8091B0">
      <w:numFmt w:val="bullet"/>
      <w:lvlText w:val="•"/>
      <w:lvlJc w:val="left"/>
      <w:pPr>
        <w:ind w:left="4652" w:hanging="211"/>
      </w:pPr>
      <w:rPr>
        <w:lang w:val="ru-RU" w:eastAsia="ru-RU" w:bidi="ru-RU"/>
      </w:rPr>
    </w:lvl>
    <w:lvl w:ilvl="5" w:tplc="A42CB45A">
      <w:numFmt w:val="bullet"/>
      <w:lvlText w:val="•"/>
      <w:lvlJc w:val="left"/>
      <w:pPr>
        <w:ind w:left="5520" w:hanging="211"/>
      </w:pPr>
      <w:rPr>
        <w:lang w:val="ru-RU" w:eastAsia="ru-RU" w:bidi="ru-RU"/>
      </w:rPr>
    </w:lvl>
    <w:lvl w:ilvl="6" w:tplc="570A989C">
      <w:numFmt w:val="bullet"/>
      <w:lvlText w:val="•"/>
      <w:lvlJc w:val="left"/>
      <w:pPr>
        <w:ind w:left="6388" w:hanging="211"/>
      </w:pPr>
      <w:rPr>
        <w:lang w:val="ru-RU" w:eastAsia="ru-RU" w:bidi="ru-RU"/>
      </w:rPr>
    </w:lvl>
    <w:lvl w:ilvl="7" w:tplc="2F8C6C8A">
      <w:numFmt w:val="bullet"/>
      <w:lvlText w:val="•"/>
      <w:lvlJc w:val="left"/>
      <w:pPr>
        <w:ind w:left="7256" w:hanging="211"/>
      </w:pPr>
      <w:rPr>
        <w:lang w:val="ru-RU" w:eastAsia="ru-RU" w:bidi="ru-RU"/>
      </w:rPr>
    </w:lvl>
    <w:lvl w:ilvl="8" w:tplc="53B6D3F0">
      <w:numFmt w:val="bullet"/>
      <w:lvlText w:val="•"/>
      <w:lvlJc w:val="left"/>
      <w:pPr>
        <w:ind w:left="8124" w:hanging="211"/>
      </w:pPr>
      <w:rPr>
        <w:lang w:val="ru-RU" w:eastAsia="ru-RU" w:bidi="ru-RU"/>
      </w:r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startOverride w:val="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3BC"/>
    <w:rsid w:val="00120001"/>
    <w:rsid w:val="00A453BC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ACF0A"/>
  <w15:chartTrackingRefBased/>
  <w15:docId w15:val="{9C5FFA81-338E-4F7E-87DD-82D614A25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000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link w:val="10"/>
    <w:uiPriority w:val="9"/>
    <w:qFormat/>
    <w:rsid w:val="00120001"/>
    <w:pPr>
      <w:spacing w:before="68"/>
      <w:ind w:left="2421" w:hanging="49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0001"/>
    <w:rPr>
      <w:rFonts w:ascii="Times New Roman" w:eastAsia="Times New Roman" w:hAnsi="Times New Roman" w:cs="Times New Roman"/>
      <w:b/>
      <w:bCs/>
      <w:sz w:val="28"/>
      <w:szCs w:val="28"/>
      <w:lang w:val="ru-RU" w:eastAsia="ru-RU" w:bidi="ru-RU"/>
    </w:rPr>
  </w:style>
  <w:style w:type="paragraph" w:styleId="a3">
    <w:name w:val="Body Text"/>
    <w:basedOn w:val="a"/>
    <w:link w:val="a4"/>
    <w:uiPriority w:val="1"/>
    <w:semiHidden/>
    <w:unhideWhenUsed/>
    <w:qFormat/>
    <w:rsid w:val="0012000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120001"/>
    <w:rPr>
      <w:rFonts w:ascii="Times New Roman" w:eastAsia="Times New Roman" w:hAnsi="Times New Roman" w:cs="Times New Roman"/>
      <w:sz w:val="28"/>
      <w:szCs w:val="28"/>
      <w:lang w:val="ru-RU" w:eastAsia="ru-RU" w:bidi="ru-RU"/>
    </w:rPr>
  </w:style>
  <w:style w:type="paragraph" w:styleId="a5">
    <w:name w:val="List Paragraph"/>
    <w:basedOn w:val="a"/>
    <w:uiPriority w:val="1"/>
    <w:qFormat/>
    <w:rsid w:val="00120001"/>
    <w:pPr>
      <w:ind w:left="115" w:hanging="150"/>
    </w:pPr>
  </w:style>
  <w:style w:type="paragraph" w:customStyle="1" w:styleId="TableParagraph">
    <w:name w:val="Table Paragraph"/>
    <w:basedOn w:val="a"/>
    <w:uiPriority w:val="1"/>
    <w:qFormat/>
    <w:rsid w:val="00120001"/>
    <w:pPr>
      <w:jc w:val="center"/>
    </w:pPr>
  </w:style>
  <w:style w:type="table" w:customStyle="1" w:styleId="TableNormal">
    <w:name w:val="Table Normal"/>
    <w:uiPriority w:val="2"/>
    <w:semiHidden/>
    <w:qFormat/>
    <w:rsid w:val="00120001"/>
    <w:pPr>
      <w:widowControl w:val="0"/>
      <w:autoSpaceDE w:val="0"/>
      <w:autoSpaceDN w:val="0"/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223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809</Words>
  <Characters>4615</Characters>
  <Application>Microsoft Office Word</Application>
  <DocSecurity>0</DocSecurity>
  <Lines>38</Lines>
  <Paragraphs>10</Paragraphs>
  <ScaleCrop>false</ScaleCrop>
  <Company/>
  <LinksUpToDate>false</LinksUpToDate>
  <CharactersWithSpaces>5414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2020-03-15T11:47:00Z</dcterms:created>
  <dcterms:modified xsi:type="dcterms:W3CDTF">2020-03-15T11:50:00Z</dcterms:modified>
</cp:coreProperties>
</file>